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13" w:rsidRPr="003F67A2" w:rsidRDefault="003E6F13" w:rsidP="003E6F13">
      <w:pPr>
        <w:jc w:val="center"/>
        <w:rPr>
          <w:color w:val="FFFFFF"/>
          <w:sz w:val="28"/>
          <w:szCs w:val="28"/>
        </w:rPr>
      </w:pPr>
      <w:bookmarkStart w:id="0" w:name="_GoBack"/>
      <w:bookmarkEnd w:id="0"/>
      <w:r w:rsidRPr="003F67A2">
        <w:rPr>
          <w:color w:val="FFFFFF"/>
          <w:sz w:val="28"/>
          <w:szCs w:val="28"/>
        </w:rPr>
        <w:t>ЧЕРКАСЬКА</w:t>
      </w:r>
      <w:r>
        <w:rPr>
          <w:noProof/>
          <w:sz w:val="28"/>
          <w:szCs w:val="28"/>
          <w:lang w:val="ru-RU"/>
        </w:rPr>
        <w:drawing>
          <wp:inline distT="0" distB="0" distL="0" distR="0" wp14:anchorId="511193EF" wp14:editId="2A652AEA">
            <wp:extent cx="428625" cy="666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28625" cy="666750"/>
                    </a:xfrm>
                    <a:prstGeom prst="rect">
                      <a:avLst/>
                    </a:prstGeom>
                    <a:noFill/>
                    <a:ln>
                      <a:noFill/>
                    </a:ln>
                  </pic:spPr>
                </pic:pic>
              </a:graphicData>
            </a:graphic>
          </wp:inline>
        </w:drawing>
      </w:r>
      <w:r w:rsidRPr="003F67A2">
        <w:rPr>
          <w:color w:val="FFFFFF"/>
          <w:sz w:val="28"/>
          <w:szCs w:val="28"/>
        </w:rPr>
        <w:t xml:space="preserve"> МІСЬКА РАДА</w:t>
      </w:r>
    </w:p>
    <w:p w:rsidR="003E6F13" w:rsidRPr="003F67A2" w:rsidRDefault="003E6F13" w:rsidP="003E6F13">
      <w:pPr>
        <w:jc w:val="center"/>
        <w:rPr>
          <w:spacing w:val="20"/>
          <w:sz w:val="28"/>
          <w:szCs w:val="28"/>
        </w:rPr>
      </w:pPr>
      <w:r w:rsidRPr="003F67A2">
        <w:rPr>
          <w:spacing w:val="20"/>
          <w:sz w:val="28"/>
          <w:szCs w:val="28"/>
        </w:rPr>
        <w:t>ЧЕРКАСЬКА МІСЬКА РАДА</w:t>
      </w:r>
    </w:p>
    <w:p w:rsidR="003E6F13" w:rsidRPr="003F67A2" w:rsidRDefault="003E6F13" w:rsidP="003E6F13">
      <w:pPr>
        <w:jc w:val="center"/>
        <w:rPr>
          <w:sz w:val="28"/>
          <w:szCs w:val="28"/>
        </w:rPr>
      </w:pPr>
    </w:p>
    <w:p w:rsidR="003E6F13" w:rsidRPr="003F67A2" w:rsidRDefault="003E6F13" w:rsidP="003E6F13">
      <w:pPr>
        <w:jc w:val="center"/>
        <w:rPr>
          <w:sz w:val="28"/>
          <w:szCs w:val="28"/>
        </w:rPr>
      </w:pPr>
      <w:r w:rsidRPr="003F67A2">
        <w:rPr>
          <w:sz w:val="28"/>
          <w:szCs w:val="28"/>
        </w:rPr>
        <w:t>ВИКОНАВЧИЙ КОМІТЕТ</w:t>
      </w:r>
    </w:p>
    <w:p w:rsidR="003E6F13" w:rsidRPr="003F67A2" w:rsidRDefault="003E6F13" w:rsidP="003E6F13">
      <w:pPr>
        <w:jc w:val="center"/>
        <w:rPr>
          <w:sz w:val="28"/>
          <w:szCs w:val="28"/>
        </w:rPr>
      </w:pPr>
    </w:p>
    <w:p w:rsidR="003E6F13" w:rsidRPr="003F67A2" w:rsidRDefault="003E6F13" w:rsidP="003E6F13">
      <w:pPr>
        <w:jc w:val="center"/>
        <w:rPr>
          <w:b/>
          <w:sz w:val="28"/>
          <w:szCs w:val="28"/>
        </w:rPr>
      </w:pPr>
      <w:r w:rsidRPr="003F67A2">
        <w:rPr>
          <w:b/>
          <w:sz w:val="28"/>
          <w:szCs w:val="28"/>
        </w:rPr>
        <w:t>РІШЕННЯ</w:t>
      </w:r>
    </w:p>
    <w:p w:rsidR="003E6F13" w:rsidRPr="003F67A2" w:rsidRDefault="003E6F13" w:rsidP="003E6F13">
      <w:pPr>
        <w:jc w:val="center"/>
        <w:rPr>
          <w:b/>
          <w:sz w:val="28"/>
          <w:szCs w:val="28"/>
        </w:rPr>
      </w:pPr>
    </w:p>
    <w:p w:rsidR="00FD4E5B" w:rsidRDefault="003E6F13" w:rsidP="003E6F13">
      <w:pPr>
        <w:jc w:val="center"/>
        <w:rPr>
          <w:sz w:val="28"/>
          <w:szCs w:val="28"/>
        </w:rPr>
      </w:pPr>
      <w:r w:rsidRPr="003F67A2">
        <w:rPr>
          <w:sz w:val="28"/>
          <w:szCs w:val="28"/>
        </w:rPr>
        <w:t>Від</w:t>
      </w:r>
      <w:r>
        <w:rPr>
          <w:sz w:val="28"/>
          <w:szCs w:val="28"/>
        </w:rPr>
        <w:t xml:space="preserve"> </w:t>
      </w:r>
      <w:r w:rsidRPr="003E6F13">
        <w:rPr>
          <w:sz w:val="28"/>
          <w:szCs w:val="28"/>
          <w:u w:val="single"/>
        </w:rPr>
        <w:t>2</w:t>
      </w:r>
      <w:r>
        <w:rPr>
          <w:sz w:val="28"/>
          <w:szCs w:val="28"/>
          <w:u w:val="single"/>
        </w:rPr>
        <w:t>0.</w:t>
      </w:r>
      <w:r w:rsidRPr="003E6F13">
        <w:rPr>
          <w:sz w:val="28"/>
          <w:szCs w:val="28"/>
          <w:u w:val="single"/>
        </w:rPr>
        <w:t>10</w:t>
      </w:r>
      <w:r w:rsidRPr="003F67A2">
        <w:rPr>
          <w:sz w:val="28"/>
          <w:szCs w:val="28"/>
          <w:u w:val="single"/>
        </w:rPr>
        <w:t>.20</w:t>
      </w:r>
      <w:r>
        <w:rPr>
          <w:sz w:val="28"/>
          <w:szCs w:val="28"/>
          <w:u w:val="single"/>
        </w:rPr>
        <w:t>20</w:t>
      </w:r>
      <w:r w:rsidRPr="003F67A2">
        <w:rPr>
          <w:sz w:val="28"/>
          <w:szCs w:val="28"/>
        </w:rPr>
        <w:t xml:space="preserve"> № </w:t>
      </w:r>
      <w:r>
        <w:rPr>
          <w:sz w:val="28"/>
          <w:szCs w:val="28"/>
          <w:u w:val="single"/>
        </w:rPr>
        <w:t>1027</w:t>
      </w:r>
    </w:p>
    <w:p w:rsidR="00FD4E5B" w:rsidRDefault="00FD4E5B" w:rsidP="00FD4E5B">
      <w:pPr>
        <w:rPr>
          <w:sz w:val="28"/>
          <w:szCs w:val="28"/>
        </w:rPr>
      </w:pPr>
    </w:p>
    <w:p w:rsidR="00FD4E5B" w:rsidRDefault="00FD4E5B" w:rsidP="00FD4E5B">
      <w:pPr>
        <w:rPr>
          <w:sz w:val="28"/>
          <w:szCs w:val="28"/>
        </w:rPr>
      </w:pPr>
    </w:p>
    <w:p w:rsidR="00FD4E5B" w:rsidRPr="00A23084" w:rsidRDefault="00FD4E5B" w:rsidP="00FD4E5B">
      <w:pPr>
        <w:rPr>
          <w:sz w:val="28"/>
          <w:szCs w:val="28"/>
        </w:rPr>
      </w:pPr>
      <w:r>
        <w:rPr>
          <w:sz w:val="28"/>
          <w:szCs w:val="28"/>
        </w:rPr>
        <w:t xml:space="preserve">Про </w:t>
      </w:r>
      <w:proofErr w:type="spellStart"/>
      <w:r>
        <w:rPr>
          <w:sz w:val="28"/>
          <w:szCs w:val="28"/>
        </w:rPr>
        <w:t>проє</w:t>
      </w:r>
      <w:r w:rsidRPr="00A23084">
        <w:rPr>
          <w:sz w:val="28"/>
          <w:szCs w:val="28"/>
        </w:rPr>
        <w:t>кт</w:t>
      </w:r>
      <w:proofErr w:type="spellEnd"/>
      <w:r w:rsidRPr="00A23084">
        <w:rPr>
          <w:sz w:val="28"/>
          <w:szCs w:val="28"/>
        </w:rPr>
        <w:t xml:space="preserve"> рішення міської ради</w:t>
      </w:r>
    </w:p>
    <w:p w:rsidR="00FD4E5B" w:rsidRDefault="00FD4E5B" w:rsidP="00FD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23084">
        <w:rPr>
          <w:sz w:val="28"/>
          <w:szCs w:val="28"/>
        </w:rPr>
        <w:t>«</w:t>
      </w:r>
      <w:r w:rsidRPr="00E75F2F">
        <w:rPr>
          <w:sz w:val="28"/>
          <w:szCs w:val="28"/>
        </w:rPr>
        <w:t>Про</w:t>
      </w:r>
      <w:r>
        <w:rPr>
          <w:sz w:val="28"/>
          <w:szCs w:val="28"/>
        </w:rPr>
        <w:t xml:space="preserve"> затвердження Програми</w:t>
      </w:r>
      <w:r w:rsidRPr="00E75F2F">
        <w:rPr>
          <w:sz w:val="28"/>
          <w:szCs w:val="28"/>
        </w:rPr>
        <w:t xml:space="preserve"> </w:t>
      </w:r>
    </w:p>
    <w:p w:rsidR="00FD4E5B" w:rsidRDefault="00FD4E5B" w:rsidP="00FD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«Поводження з безпритульними </w:t>
      </w:r>
    </w:p>
    <w:p w:rsidR="00FD4E5B" w:rsidRDefault="00FD4E5B" w:rsidP="00FD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тваринами у місті Черкаси на</w:t>
      </w:r>
      <w:r w:rsidRPr="005F4E03">
        <w:rPr>
          <w:sz w:val="28"/>
          <w:szCs w:val="28"/>
        </w:rPr>
        <w:t xml:space="preserve"> </w:t>
      </w:r>
    </w:p>
    <w:p w:rsidR="00FD4E5B" w:rsidRPr="00A23084" w:rsidRDefault="00FD4E5B" w:rsidP="00FD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F4E03">
        <w:rPr>
          <w:sz w:val="28"/>
          <w:szCs w:val="28"/>
        </w:rPr>
        <w:t>20</w:t>
      </w:r>
      <w:r>
        <w:rPr>
          <w:sz w:val="28"/>
          <w:szCs w:val="28"/>
        </w:rPr>
        <w:t>21</w:t>
      </w:r>
      <w:r w:rsidRPr="005F4E03">
        <w:rPr>
          <w:sz w:val="28"/>
          <w:szCs w:val="28"/>
        </w:rPr>
        <w:t>-202</w:t>
      </w:r>
      <w:r>
        <w:rPr>
          <w:sz w:val="28"/>
          <w:szCs w:val="28"/>
        </w:rPr>
        <w:t>5</w:t>
      </w:r>
      <w:r w:rsidRPr="005F4E03">
        <w:rPr>
          <w:sz w:val="28"/>
          <w:szCs w:val="28"/>
        </w:rPr>
        <w:t xml:space="preserve"> роки</w:t>
      </w:r>
      <w:r w:rsidRPr="00A23084">
        <w:rPr>
          <w:sz w:val="28"/>
          <w:szCs w:val="28"/>
        </w:rPr>
        <w:t>»</w:t>
      </w:r>
    </w:p>
    <w:p w:rsidR="00FD4E5B" w:rsidRPr="00A23084" w:rsidRDefault="00FD4E5B" w:rsidP="00FD4E5B">
      <w:pPr>
        <w:rPr>
          <w:sz w:val="28"/>
          <w:szCs w:val="28"/>
        </w:rPr>
      </w:pPr>
    </w:p>
    <w:p w:rsidR="00FD4E5B" w:rsidRPr="00A23084" w:rsidRDefault="00FD4E5B" w:rsidP="00FD4E5B">
      <w:pPr>
        <w:ind w:firstLine="675"/>
        <w:jc w:val="both"/>
        <w:rPr>
          <w:sz w:val="28"/>
          <w:szCs w:val="28"/>
        </w:rPr>
      </w:pPr>
      <w:r w:rsidRPr="00A23084">
        <w:rPr>
          <w:sz w:val="28"/>
          <w:szCs w:val="28"/>
        </w:rPr>
        <w:t>Відповідно</w:t>
      </w:r>
      <w:r w:rsidRPr="00282877">
        <w:rPr>
          <w:sz w:val="28"/>
          <w:szCs w:val="28"/>
        </w:rPr>
        <w:t xml:space="preserve"> </w:t>
      </w:r>
      <w:r w:rsidRPr="004337A9">
        <w:rPr>
          <w:sz w:val="28"/>
          <w:szCs w:val="28"/>
        </w:rPr>
        <w:t>пункту 1 частини «а» статті 27</w:t>
      </w:r>
      <w:r>
        <w:rPr>
          <w:sz w:val="28"/>
          <w:szCs w:val="28"/>
        </w:rPr>
        <w:t xml:space="preserve">, пункту 1 частини 2 статті 52 </w:t>
      </w:r>
      <w:r w:rsidRPr="00A23084">
        <w:rPr>
          <w:sz w:val="28"/>
          <w:szCs w:val="28"/>
        </w:rPr>
        <w:t xml:space="preserve">Закону України </w:t>
      </w:r>
      <w:r>
        <w:rPr>
          <w:sz w:val="28"/>
          <w:szCs w:val="28"/>
        </w:rPr>
        <w:t>«</w:t>
      </w:r>
      <w:r w:rsidRPr="00A23084">
        <w:rPr>
          <w:sz w:val="28"/>
          <w:szCs w:val="28"/>
        </w:rPr>
        <w:t>Про місцеве самоврядування в Україні</w:t>
      </w:r>
      <w:r>
        <w:rPr>
          <w:sz w:val="28"/>
          <w:szCs w:val="28"/>
        </w:rPr>
        <w:t>»,</w:t>
      </w:r>
      <w:r w:rsidRPr="00655E76">
        <w:rPr>
          <w:sz w:val="28"/>
          <w:szCs w:val="28"/>
        </w:rPr>
        <w:t xml:space="preserve"> </w:t>
      </w:r>
      <w:r w:rsidRPr="006B46DD">
        <w:rPr>
          <w:color w:val="000000"/>
          <w:sz w:val="28"/>
          <w:szCs w:val="28"/>
        </w:rPr>
        <w:t>рішення виконавчого комітету Черкаської міської ради від 18.12.2007 № 1722 «Про затвердження Положення про порядок розроблення міських програм, моніторингу та звітності про їх виконання та правила складання паспортів місцевих програм»,</w:t>
      </w:r>
      <w:r>
        <w:rPr>
          <w:color w:val="000000"/>
          <w:sz w:val="28"/>
          <w:szCs w:val="28"/>
        </w:rPr>
        <w:t xml:space="preserve"> враховуючи лист комунального підприємства «Черкаська служба чистоти» від 21.09.2020 №383 (вх. №19314-01-18 від 21.09.2020) та </w:t>
      </w:r>
      <w:r>
        <w:rPr>
          <w:sz w:val="28"/>
          <w:szCs w:val="28"/>
        </w:rPr>
        <w:t xml:space="preserve">розглянувши пропозиції департаменту житлово-комунального комплексу, </w:t>
      </w:r>
      <w:r w:rsidRPr="00A23084">
        <w:rPr>
          <w:sz w:val="28"/>
          <w:szCs w:val="28"/>
        </w:rPr>
        <w:t>виконавчий комітет Черкаської міської ради</w:t>
      </w:r>
    </w:p>
    <w:p w:rsidR="00FD4E5B" w:rsidRDefault="00FD4E5B" w:rsidP="00FD4E5B">
      <w:pPr>
        <w:jc w:val="both"/>
        <w:rPr>
          <w:sz w:val="28"/>
          <w:szCs w:val="28"/>
        </w:rPr>
      </w:pPr>
      <w:r w:rsidRPr="00230253">
        <w:rPr>
          <w:sz w:val="28"/>
          <w:szCs w:val="28"/>
        </w:rPr>
        <w:t>ВИРІШИВ:</w:t>
      </w:r>
    </w:p>
    <w:p w:rsidR="00FD4E5B" w:rsidRPr="00230253" w:rsidRDefault="00FD4E5B" w:rsidP="00FD4E5B">
      <w:pPr>
        <w:jc w:val="both"/>
        <w:rPr>
          <w:sz w:val="28"/>
          <w:szCs w:val="28"/>
        </w:rPr>
      </w:pPr>
    </w:p>
    <w:p w:rsidR="00FD4E5B" w:rsidRDefault="00FD4E5B" w:rsidP="00FD4E5B">
      <w:pPr>
        <w:pStyle w:val="a3"/>
        <w:numPr>
          <w:ilvl w:val="0"/>
          <w:numId w:val="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5F4E03">
        <w:rPr>
          <w:color w:val="000000"/>
          <w:sz w:val="28"/>
          <w:szCs w:val="28"/>
        </w:rPr>
        <w:t>Погодити і подати на розгляд та затвердження міської ради проект рішення «</w:t>
      </w:r>
      <w:r w:rsidRPr="00E75F2F">
        <w:rPr>
          <w:sz w:val="28"/>
          <w:szCs w:val="28"/>
        </w:rPr>
        <w:t>Про</w:t>
      </w:r>
      <w:r>
        <w:rPr>
          <w:sz w:val="28"/>
          <w:szCs w:val="28"/>
        </w:rPr>
        <w:t xml:space="preserve"> затвердження Програми</w:t>
      </w:r>
      <w:r w:rsidRPr="00E75F2F">
        <w:rPr>
          <w:sz w:val="28"/>
          <w:szCs w:val="28"/>
        </w:rPr>
        <w:t xml:space="preserve"> </w:t>
      </w:r>
      <w:r>
        <w:rPr>
          <w:sz w:val="28"/>
          <w:szCs w:val="28"/>
        </w:rPr>
        <w:t>«Поводження з безпритульними</w:t>
      </w:r>
      <w:r w:rsidRPr="005F4E03">
        <w:rPr>
          <w:color w:val="000000"/>
          <w:sz w:val="28"/>
          <w:szCs w:val="28"/>
        </w:rPr>
        <w:t xml:space="preserve"> </w:t>
      </w:r>
      <w:r>
        <w:rPr>
          <w:sz w:val="28"/>
          <w:szCs w:val="28"/>
        </w:rPr>
        <w:t>тваринами у місті Черкаси на</w:t>
      </w:r>
      <w:r w:rsidRPr="005F4E03">
        <w:rPr>
          <w:sz w:val="28"/>
          <w:szCs w:val="28"/>
        </w:rPr>
        <w:t xml:space="preserve"> 20</w:t>
      </w:r>
      <w:r>
        <w:rPr>
          <w:sz w:val="28"/>
          <w:szCs w:val="28"/>
        </w:rPr>
        <w:t>21</w:t>
      </w:r>
      <w:r w:rsidRPr="005F4E03">
        <w:rPr>
          <w:sz w:val="28"/>
          <w:szCs w:val="28"/>
        </w:rPr>
        <w:t>-202</w:t>
      </w:r>
      <w:r>
        <w:rPr>
          <w:sz w:val="28"/>
          <w:szCs w:val="28"/>
        </w:rPr>
        <w:t>5</w:t>
      </w:r>
      <w:r w:rsidRPr="005F4E03">
        <w:rPr>
          <w:sz w:val="28"/>
          <w:szCs w:val="28"/>
        </w:rPr>
        <w:t xml:space="preserve"> роки</w:t>
      </w:r>
      <w:r w:rsidRPr="005F4E03">
        <w:rPr>
          <w:color w:val="000000"/>
          <w:sz w:val="28"/>
          <w:szCs w:val="28"/>
        </w:rPr>
        <w:t>».</w:t>
      </w:r>
    </w:p>
    <w:p w:rsidR="00FD4E5B" w:rsidRPr="00A00E63" w:rsidRDefault="00FD4E5B" w:rsidP="00FD4E5B">
      <w:pPr>
        <w:pStyle w:val="a3"/>
        <w:numPr>
          <w:ilvl w:val="0"/>
          <w:numId w:val="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A00E63">
        <w:rPr>
          <w:sz w:val="28"/>
          <w:szCs w:val="28"/>
        </w:rPr>
        <w:t>Контроль за виконанням рішення покласти на директора департаменту житлово-комунального комплексу Яценка О.О.</w:t>
      </w:r>
    </w:p>
    <w:p w:rsidR="00FD4E5B" w:rsidRPr="00A00E63" w:rsidRDefault="00FD4E5B" w:rsidP="00FD4E5B">
      <w:pPr>
        <w:spacing w:line="288" w:lineRule="auto"/>
        <w:jc w:val="both"/>
        <w:rPr>
          <w:color w:val="000000"/>
          <w:sz w:val="28"/>
          <w:szCs w:val="28"/>
          <w:lang w:val="ru-RU"/>
        </w:rPr>
      </w:pPr>
    </w:p>
    <w:p w:rsidR="00FD4E5B" w:rsidRPr="00A23084" w:rsidRDefault="00FD4E5B" w:rsidP="00FD4E5B">
      <w:pPr>
        <w:spacing w:line="288" w:lineRule="auto"/>
        <w:jc w:val="both"/>
        <w:rPr>
          <w:color w:val="000000"/>
          <w:sz w:val="28"/>
          <w:szCs w:val="28"/>
        </w:rPr>
      </w:pPr>
    </w:p>
    <w:p w:rsidR="00FD4E5B" w:rsidRPr="00A23084" w:rsidRDefault="00FD4E5B" w:rsidP="00FD4E5B">
      <w:pPr>
        <w:spacing w:line="288" w:lineRule="auto"/>
        <w:jc w:val="both"/>
        <w:rPr>
          <w:color w:val="000000"/>
          <w:sz w:val="28"/>
          <w:szCs w:val="28"/>
        </w:rPr>
      </w:pPr>
      <w:r>
        <w:rPr>
          <w:color w:val="000000"/>
          <w:sz w:val="28"/>
          <w:szCs w:val="28"/>
        </w:rPr>
        <w:t>Міський голова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А.В. Бондаренко</w:t>
      </w:r>
    </w:p>
    <w:p w:rsidR="00FD4E5B" w:rsidRDefault="00FD4E5B" w:rsidP="00FD4E5B"/>
    <w:p w:rsidR="00FD4E5B" w:rsidRDefault="00FD4E5B" w:rsidP="00FD4E5B"/>
    <w:p w:rsidR="00FD4E5B" w:rsidRDefault="00FD4E5B" w:rsidP="00FD4E5B"/>
    <w:p w:rsidR="00FD4E5B" w:rsidRDefault="00FD4E5B" w:rsidP="00FD4E5B"/>
    <w:p w:rsidR="00FD4E5B" w:rsidRDefault="00FD4E5B" w:rsidP="00FD4E5B"/>
    <w:p w:rsidR="00FD4E5B" w:rsidRPr="008B707B" w:rsidRDefault="00FD4E5B" w:rsidP="00FD4E5B">
      <w:pPr>
        <w:spacing w:line="28" w:lineRule="atLeast"/>
        <w:rPr>
          <w:sz w:val="26"/>
          <w:szCs w:val="26"/>
          <w:lang w:val="ru-RU"/>
        </w:rPr>
      </w:pPr>
    </w:p>
    <w:p w:rsidR="00FD4E5B" w:rsidRPr="008B707B" w:rsidRDefault="00FD4E5B" w:rsidP="00FD4E5B">
      <w:pPr>
        <w:spacing w:line="28" w:lineRule="atLeast"/>
        <w:rPr>
          <w:sz w:val="26"/>
          <w:szCs w:val="26"/>
          <w:lang w:val="ru-RU"/>
        </w:rPr>
      </w:pPr>
    </w:p>
    <w:p w:rsidR="00FD4E5B" w:rsidRPr="008B707B" w:rsidRDefault="00FD4E5B" w:rsidP="00FD4E5B">
      <w:pPr>
        <w:spacing w:line="28" w:lineRule="atLeast"/>
        <w:rPr>
          <w:sz w:val="26"/>
          <w:szCs w:val="26"/>
          <w:lang w:val="ru-RU"/>
        </w:rPr>
      </w:pPr>
    </w:p>
    <w:p w:rsidR="00FD4E5B" w:rsidRDefault="00FD4E5B" w:rsidP="00FD4E5B"/>
    <w:p w:rsidR="00FD4E5B" w:rsidRDefault="00FD4E5B" w:rsidP="00FD4E5B"/>
    <w:p w:rsidR="00FD4E5B" w:rsidRDefault="00FD4E5B" w:rsidP="00FD4E5B"/>
    <w:tbl>
      <w:tblPr>
        <w:tblW w:w="10021" w:type="dxa"/>
        <w:jc w:val="center"/>
        <w:tblLayout w:type="fixed"/>
        <w:tblCellMar>
          <w:left w:w="0" w:type="dxa"/>
          <w:right w:w="0" w:type="dxa"/>
        </w:tblCellMar>
        <w:tblLook w:val="04A0" w:firstRow="1" w:lastRow="0" w:firstColumn="1" w:lastColumn="0" w:noHBand="0" w:noVBand="1"/>
      </w:tblPr>
      <w:tblGrid>
        <w:gridCol w:w="1063"/>
        <w:gridCol w:w="1063"/>
        <w:gridCol w:w="1063"/>
        <w:gridCol w:w="1142"/>
        <w:gridCol w:w="1701"/>
        <w:gridCol w:w="708"/>
        <w:gridCol w:w="1098"/>
        <w:gridCol w:w="1064"/>
        <w:gridCol w:w="1119"/>
      </w:tblGrid>
      <w:tr w:rsidR="00FD4E5B" w:rsidRPr="00353695" w:rsidTr="00BB1462">
        <w:trPr>
          <w:jc w:val="center"/>
        </w:trPr>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pPr>
              <w:jc w:val="center"/>
              <w:rPr>
                <w:color w:val="000000"/>
              </w:rPr>
            </w:pPr>
          </w:p>
        </w:tc>
        <w:tc>
          <w:tcPr>
            <w:tcW w:w="708" w:type="dxa"/>
            <w:shd w:val="clear" w:color="auto" w:fill="auto"/>
            <w:noWrap/>
            <w:vAlign w:val="center"/>
          </w:tcPr>
          <w:p w:rsidR="00FD4E5B" w:rsidRPr="00353695" w:rsidRDefault="00FD4E5B" w:rsidP="00BB1462"/>
        </w:tc>
        <w:tc>
          <w:tcPr>
            <w:tcW w:w="1098" w:type="dxa"/>
            <w:tcBorders>
              <w:right w:val="single" w:sz="4" w:space="0" w:color="auto"/>
            </w:tcBorders>
            <w:shd w:val="clear" w:color="auto" w:fill="auto"/>
            <w:noWrap/>
            <w:vAlign w:val="center"/>
          </w:tcPr>
          <w:p w:rsidR="00FD4E5B" w:rsidRPr="00353695" w:rsidRDefault="00FD4E5B" w:rsidP="00BB1462"/>
        </w:tc>
        <w:tc>
          <w:tcPr>
            <w:tcW w:w="2183" w:type="dxa"/>
            <w:gridSpan w:val="2"/>
            <w:tcBorders>
              <w:top w:val="single" w:sz="4" w:space="0" w:color="auto"/>
              <w:left w:val="single" w:sz="4" w:space="0" w:color="auto"/>
              <w:right w:val="single" w:sz="4" w:space="0" w:color="auto"/>
            </w:tcBorders>
            <w:shd w:val="clear" w:color="auto" w:fill="000000"/>
            <w:noWrap/>
            <w:vAlign w:val="center"/>
          </w:tcPr>
          <w:p w:rsidR="00FD4E5B" w:rsidRPr="00353695" w:rsidRDefault="00FD4E5B" w:rsidP="00BB1462">
            <w:pPr>
              <w:rPr>
                <w:b/>
                <w:color w:val="FFFFFF"/>
                <w:sz w:val="28"/>
                <w:szCs w:val="28"/>
              </w:rPr>
            </w:pPr>
            <w:r w:rsidRPr="00353695">
              <w:rPr>
                <w:b/>
                <w:color w:val="FFFFFF"/>
                <w:sz w:val="28"/>
                <w:szCs w:val="28"/>
              </w:rPr>
              <w:t>Проект рішення</w:t>
            </w:r>
          </w:p>
        </w:tc>
      </w:tr>
      <w:tr w:rsidR="00FD4E5B" w:rsidRPr="00353695" w:rsidTr="00BB1462">
        <w:trPr>
          <w:trHeight w:val="898"/>
          <w:jc w:val="center"/>
        </w:trPr>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pPr>
              <w:jc w:val="center"/>
            </w:pPr>
            <w:r w:rsidRPr="00353695">
              <w:rPr>
                <w:color w:val="000000"/>
              </w:rPr>
              <w:object w:dxaOrig="5279" w:dyaOrig="7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7" o:title=""/>
                </v:shape>
                <o:OLEObject Type="Embed" ProgID="PBrush" ShapeID="_x0000_i1025" DrawAspect="Content" ObjectID="_1669638095" r:id="rId8"/>
              </w:object>
            </w:r>
          </w:p>
        </w:tc>
        <w:tc>
          <w:tcPr>
            <w:tcW w:w="708" w:type="dxa"/>
            <w:shd w:val="clear" w:color="auto" w:fill="auto"/>
            <w:noWrap/>
            <w:vAlign w:val="center"/>
          </w:tcPr>
          <w:p w:rsidR="00FD4E5B" w:rsidRPr="00353695" w:rsidRDefault="00FD4E5B" w:rsidP="00BB1462"/>
        </w:tc>
        <w:tc>
          <w:tcPr>
            <w:tcW w:w="1098" w:type="dxa"/>
            <w:tcBorders>
              <w:right w:val="single" w:sz="4" w:space="0" w:color="auto"/>
            </w:tcBorders>
            <w:shd w:val="clear" w:color="auto" w:fill="auto"/>
            <w:noWrap/>
            <w:vAlign w:val="center"/>
          </w:tcPr>
          <w:p w:rsidR="00FD4E5B" w:rsidRPr="00353695" w:rsidRDefault="00FD4E5B" w:rsidP="00BB1462"/>
        </w:tc>
        <w:tc>
          <w:tcPr>
            <w:tcW w:w="2183" w:type="dxa"/>
            <w:gridSpan w:val="2"/>
            <w:tcBorders>
              <w:left w:val="single" w:sz="4" w:space="0" w:color="auto"/>
              <w:right w:val="single" w:sz="4" w:space="0" w:color="auto"/>
            </w:tcBorders>
            <w:shd w:val="clear" w:color="auto" w:fill="FFFFFF"/>
            <w:noWrap/>
            <w:vAlign w:val="center"/>
          </w:tcPr>
          <w:p w:rsidR="00FD4E5B" w:rsidRPr="00353695" w:rsidRDefault="00FD4E5B" w:rsidP="00BB1462">
            <w:pPr>
              <w:rPr>
                <w:b/>
                <w:sz w:val="36"/>
                <w:szCs w:val="36"/>
              </w:rPr>
            </w:pPr>
          </w:p>
        </w:tc>
      </w:tr>
      <w:tr w:rsidR="00FD4E5B" w:rsidRPr="00353695" w:rsidTr="00BB1462">
        <w:trPr>
          <w:jc w:val="center"/>
        </w:trPr>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5712" w:type="dxa"/>
            <w:gridSpan w:val="5"/>
            <w:shd w:val="clear" w:color="auto" w:fill="auto"/>
            <w:noWrap/>
            <w:vAlign w:val="center"/>
          </w:tcPr>
          <w:p w:rsidR="00FD4E5B" w:rsidRPr="00353695" w:rsidRDefault="00FD4E5B" w:rsidP="00BB1462">
            <w:pPr>
              <w:jc w:val="center"/>
            </w:pPr>
            <w:r w:rsidRPr="00353695">
              <w:rPr>
                <w:color w:val="000000"/>
                <w:sz w:val="36"/>
                <w:szCs w:val="36"/>
              </w:rPr>
              <w:t>ЧЕРКАСЬКА МІСЬКА РАДА</w:t>
            </w:r>
          </w:p>
        </w:tc>
        <w:tc>
          <w:tcPr>
            <w:tcW w:w="1064" w:type="dxa"/>
            <w:tcBorders>
              <w:top w:val="single" w:sz="4" w:space="0" w:color="auto"/>
            </w:tcBorders>
            <w:shd w:val="clear" w:color="auto" w:fill="auto"/>
            <w:noWrap/>
            <w:vAlign w:val="center"/>
          </w:tcPr>
          <w:p w:rsidR="00FD4E5B" w:rsidRPr="00353695" w:rsidRDefault="00FD4E5B" w:rsidP="00BB1462"/>
        </w:tc>
        <w:tc>
          <w:tcPr>
            <w:tcW w:w="1119" w:type="dxa"/>
            <w:tcBorders>
              <w:top w:val="single" w:sz="4" w:space="0" w:color="auto"/>
            </w:tcBorders>
            <w:shd w:val="clear" w:color="auto" w:fill="auto"/>
            <w:noWrap/>
            <w:vAlign w:val="center"/>
          </w:tcPr>
          <w:p w:rsidR="00FD4E5B" w:rsidRPr="00353695" w:rsidRDefault="00FD4E5B" w:rsidP="00BB1462"/>
        </w:tc>
      </w:tr>
      <w:tr w:rsidR="00FD4E5B" w:rsidRPr="00353695" w:rsidTr="00BB1462">
        <w:trPr>
          <w:jc w:val="center"/>
        </w:trPr>
        <w:tc>
          <w:tcPr>
            <w:tcW w:w="1063" w:type="dxa"/>
            <w:shd w:val="clear" w:color="auto" w:fill="auto"/>
            <w:noWrap/>
            <w:vAlign w:val="center"/>
          </w:tcPr>
          <w:p w:rsidR="00FD4E5B" w:rsidRPr="00353695" w:rsidRDefault="00FD4E5B" w:rsidP="00BB1462">
            <w:pPr>
              <w:rPr>
                <w:color w:val="FFFFFF"/>
              </w:rPr>
            </w:pPr>
            <w:r w:rsidRPr="00353695">
              <w:rPr>
                <w:color w:val="FFFFFF"/>
              </w:rPr>
              <w:t>&lt;</w:t>
            </w:r>
          </w:p>
        </w:tc>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tc>
        <w:tc>
          <w:tcPr>
            <w:tcW w:w="708" w:type="dxa"/>
            <w:shd w:val="clear" w:color="auto" w:fill="auto"/>
            <w:noWrap/>
            <w:vAlign w:val="center"/>
          </w:tcPr>
          <w:p w:rsidR="00FD4E5B" w:rsidRPr="00353695" w:rsidRDefault="00FD4E5B" w:rsidP="00BB1462"/>
        </w:tc>
        <w:tc>
          <w:tcPr>
            <w:tcW w:w="1098" w:type="dxa"/>
            <w:shd w:val="clear" w:color="auto" w:fill="auto"/>
            <w:noWrap/>
            <w:vAlign w:val="center"/>
          </w:tcPr>
          <w:p w:rsidR="00FD4E5B" w:rsidRPr="00353695" w:rsidRDefault="00FD4E5B" w:rsidP="00BB1462"/>
        </w:tc>
        <w:tc>
          <w:tcPr>
            <w:tcW w:w="1064" w:type="dxa"/>
            <w:shd w:val="clear" w:color="auto" w:fill="auto"/>
            <w:noWrap/>
            <w:vAlign w:val="center"/>
          </w:tcPr>
          <w:p w:rsidR="00FD4E5B" w:rsidRPr="00353695" w:rsidRDefault="00FD4E5B" w:rsidP="00BB1462"/>
        </w:tc>
        <w:tc>
          <w:tcPr>
            <w:tcW w:w="1119" w:type="dxa"/>
            <w:shd w:val="clear" w:color="auto" w:fill="auto"/>
            <w:noWrap/>
            <w:vAlign w:val="center"/>
          </w:tcPr>
          <w:p w:rsidR="00FD4E5B" w:rsidRPr="00353695" w:rsidRDefault="00FD4E5B" w:rsidP="00BB1462"/>
        </w:tc>
      </w:tr>
      <w:tr w:rsidR="00FD4E5B" w:rsidRPr="00353695" w:rsidTr="00BB1462">
        <w:trPr>
          <w:jc w:val="center"/>
        </w:trPr>
        <w:tc>
          <w:tcPr>
            <w:tcW w:w="1063" w:type="dxa"/>
            <w:shd w:val="clear" w:color="auto" w:fill="auto"/>
            <w:noWrap/>
            <w:vAlign w:val="center"/>
          </w:tcPr>
          <w:p w:rsidR="00FD4E5B" w:rsidRPr="00353695" w:rsidRDefault="00FD4E5B" w:rsidP="00BB1462">
            <w:pPr>
              <w:rPr>
                <w:color w:val="FFFFFF"/>
              </w:rPr>
            </w:pPr>
          </w:p>
        </w:tc>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tc>
        <w:tc>
          <w:tcPr>
            <w:tcW w:w="708" w:type="dxa"/>
            <w:shd w:val="clear" w:color="auto" w:fill="auto"/>
            <w:noWrap/>
            <w:vAlign w:val="center"/>
          </w:tcPr>
          <w:p w:rsidR="00FD4E5B" w:rsidRPr="00353695" w:rsidRDefault="00FD4E5B" w:rsidP="00BB1462"/>
        </w:tc>
        <w:tc>
          <w:tcPr>
            <w:tcW w:w="1098" w:type="dxa"/>
            <w:shd w:val="clear" w:color="auto" w:fill="auto"/>
            <w:noWrap/>
            <w:vAlign w:val="center"/>
          </w:tcPr>
          <w:p w:rsidR="00FD4E5B" w:rsidRPr="00353695" w:rsidRDefault="00FD4E5B" w:rsidP="00BB1462"/>
        </w:tc>
        <w:tc>
          <w:tcPr>
            <w:tcW w:w="1064" w:type="dxa"/>
            <w:shd w:val="clear" w:color="auto" w:fill="auto"/>
            <w:noWrap/>
            <w:vAlign w:val="center"/>
          </w:tcPr>
          <w:p w:rsidR="00FD4E5B" w:rsidRPr="00353695" w:rsidRDefault="00FD4E5B" w:rsidP="00BB1462"/>
        </w:tc>
        <w:tc>
          <w:tcPr>
            <w:tcW w:w="1119" w:type="dxa"/>
            <w:shd w:val="clear" w:color="auto" w:fill="auto"/>
            <w:noWrap/>
            <w:vAlign w:val="center"/>
          </w:tcPr>
          <w:p w:rsidR="00FD4E5B" w:rsidRPr="00353695" w:rsidRDefault="00FD4E5B" w:rsidP="00BB1462"/>
        </w:tc>
      </w:tr>
      <w:tr w:rsidR="00FD4E5B" w:rsidRPr="00353695" w:rsidTr="00BB1462">
        <w:trPr>
          <w:jc w:val="center"/>
        </w:trPr>
        <w:tc>
          <w:tcPr>
            <w:tcW w:w="4331" w:type="dxa"/>
            <w:gridSpan w:val="4"/>
            <w:shd w:val="clear" w:color="auto" w:fill="auto"/>
            <w:noWrap/>
            <w:tcMar>
              <w:left w:w="28" w:type="dxa"/>
              <w:right w:w="28" w:type="dxa"/>
            </w:tcMar>
            <w:vAlign w:val="center"/>
          </w:tcPr>
          <w:p w:rsidR="00FD4E5B" w:rsidRPr="006A7A69" w:rsidRDefault="00FD4E5B" w:rsidP="00BB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6A7A69">
              <w:rPr>
                <w:b/>
                <w:sz w:val="28"/>
                <w:szCs w:val="28"/>
              </w:rPr>
              <w:t xml:space="preserve">Про </w:t>
            </w:r>
            <w:r>
              <w:rPr>
                <w:b/>
                <w:sz w:val="28"/>
                <w:szCs w:val="28"/>
              </w:rPr>
              <w:t xml:space="preserve">затвердження </w:t>
            </w:r>
            <w:r w:rsidRPr="006A7A69">
              <w:rPr>
                <w:b/>
                <w:sz w:val="28"/>
                <w:szCs w:val="28"/>
              </w:rPr>
              <w:t>Програм</w:t>
            </w:r>
            <w:r>
              <w:rPr>
                <w:b/>
                <w:sz w:val="28"/>
                <w:szCs w:val="28"/>
              </w:rPr>
              <w:t>и</w:t>
            </w:r>
            <w:r w:rsidRPr="006A7A69">
              <w:rPr>
                <w:b/>
                <w:sz w:val="28"/>
                <w:szCs w:val="28"/>
              </w:rPr>
              <w:t xml:space="preserve"> </w:t>
            </w:r>
            <w:r>
              <w:rPr>
                <w:b/>
                <w:sz w:val="28"/>
                <w:szCs w:val="28"/>
              </w:rPr>
              <w:t>«П</w:t>
            </w:r>
            <w:r w:rsidRPr="006A7A69">
              <w:rPr>
                <w:b/>
                <w:sz w:val="28"/>
                <w:szCs w:val="28"/>
              </w:rPr>
              <w:t>оводження з безпритульними</w:t>
            </w:r>
          </w:p>
          <w:p w:rsidR="00FD4E5B" w:rsidRPr="006A7A69" w:rsidRDefault="00FD4E5B" w:rsidP="00BB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6A7A69">
              <w:rPr>
                <w:b/>
                <w:sz w:val="28"/>
                <w:szCs w:val="28"/>
              </w:rPr>
              <w:t>тваринами у місті Черкаси на 20</w:t>
            </w:r>
            <w:r>
              <w:rPr>
                <w:b/>
                <w:sz w:val="28"/>
                <w:szCs w:val="28"/>
              </w:rPr>
              <w:t>21</w:t>
            </w:r>
            <w:r w:rsidRPr="006A7A69">
              <w:rPr>
                <w:b/>
                <w:sz w:val="28"/>
                <w:szCs w:val="28"/>
              </w:rPr>
              <w:t>-202</w:t>
            </w:r>
            <w:r>
              <w:rPr>
                <w:b/>
                <w:sz w:val="28"/>
                <w:szCs w:val="28"/>
              </w:rPr>
              <w:t>5</w:t>
            </w:r>
            <w:r w:rsidRPr="006A7A69">
              <w:rPr>
                <w:b/>
                <w:sz w:val="28"/>
                <w:szCs w:val="28"/>
              </w:rPr>
              <w:t xml:space="preserve"> роки</w:t>
            </w:r>
            <w:r>
              <w:rPr>
                <w:b/>
                <w:sz w:val="28"/>
                <w:szCs w:val="28"/>
              </w:rPr>
              <w:t>»</w:t>
            </w:r>
          </w:p>
          <w:p w:rsidR="00FD4E5B" w:rsidRPr="00450CA8" w:rsidRDefault="00FD4E5B" w:rsidP="00BB1462">
            <w:pPr>
              <w:spacing w:line="221" w:lineRule="auto"/>
              <w:rPr>
                <w:b/>
                <w:sz w:val="28"/>
                <w:szCs w:val="28"/>
              </w:rPr>
            </w:pPr>
          </w:p>
        </w:tc>
        <w:tc>
          <w:tcPr>
            <w:tcW w:w="1701" w:type="dxa"/>
            <w:shd w:val="clear" w:color="auto" w:fill="auto"/>
            <w:noWrap/>
            <w:tcMar>
              <w:left w:w="28" w:type="dxa"/>
              <w:right w:w="28" w:type="dxa"/>
            </w:tcMar>
            <w:vAlign w:val="center"/>
          </w:tcPr>
          <w:p w:rsidR="00FD4E5B" w:rsidRPr="00353695" w:rsidRDefault="00FD4E5B" w:rsidP="00BB1462"/>
        </w:tc>
        <w:tc>
          <w:tcPr>
            <w:tcW w:w="708" w:type="dxa"/>
            <w:shd w:val="clear" w:color="auto" w:fill="auto"/>
            <w:noWrap/>
            <w:tcMar>
              <w:left w:w="28" w:type="dxa"/>
              <w:right w:w="28" w:type="dxa"/>
            </w:tcMar>
            <w:vAlign w:val="center"/>
          </w:tcPr>
          <w:p w:rsidR="00FD4E5B" w:rsidRPr="00353695" w:rsidRDefault="00FD4E5B" w:rsidP="00BB1462"/>
        </w:tc>
        <w:tc>
          <w:tcPr>
            <w:tcW w:w="1098" w:type="dxa"/>
            <w:shd w:val="clear" w:color="auto" w:fill="auto"/>
            <w:noWrap/>
            <w:tcMar>
              <w:left w:w="28" w:type="dxa"/>
              <w:right w:w="28" w:type="dxa"/>
            </w:tcMar>
            <w:vAlign w:val="center"/>
          </w:tcPr>
          <w:p w:rsidR="00FD4E5B" w:rsidRPr="00353695" w:rsidRDefault="00FD4E5B" w:rsidP="00BB1462"/>
        </w:tc>
        <w:tc>
          <w:tcPr>
            <w:tcW w:w="1064" w:type="dxa"/>
            <w:shd w:val="clear" w:color="auto" w:fill="auto"/>
            <w:noWrap/>
            <w:tcMar>
              <w:left w:w="28" w:type="dxa"/>
              <w:right w:w="28" w:type="dxa"/>
            </w:tcMar>
            <w:vAlign w:val="center"/>
          </w:tcPr>
          <w:p w:rsidR="00FD4E5B" w:rsidRPr="00353695" w:rsidRDefault="00FD4E5B" w:rsidP="00BB1462"/>
        </w:tc>
        <w:tc>
          <w:tcPr>
            <w:tcW w:w="1119" w:type="dxa"/>
            <w:shd w:val="clear" w:color="auto" w:fill="auto"/>
            <w:noWrap/>
            <w:tcMar>
              <w:left w:w="28" w:type="dxa"/>
              <w:right w:w="28" w:type="dxa"/>
            </w:tcMar>
            <w:vAlign w:val="center"/>
          </w:tcPr>
          <w:p w:rsidR="00FD4E5B" w:rsidRPr="00353695" w:rsidRDefault="00FD4E5B" w:rsidP="00BB1462"/>
        </w:tc>
      </w:tr>
      <w:tr w:rsidR="00FD4E5B" w:rsidRPr="00353695" w:rsidTr="00BB1462">
        <w:trPr>
          <w:jc w:val="center"/>
        </w:trPr>
        <w:tc>
          <w:tcPr>
            <w:tcW w:w="1063" w:type="dxa"/>
            <w:shd w:val="clear" w:color="auto" w:fill="auto"/>
            <w:noWrap/>
            <w:vAlign w:val="center"/>
          </w:tcPr>
          <w:p w:rsidR="00FD4E5B" w:rsidRPr="00353695" w:rsidRDefault="00FD4E5B" w:rsidP="00BB1462">
            <w:pPr>
              <w:rPr>
                <w:color w:val="FFFFFF"/>
              </w:rPr>
            </w:pPr>
            <w:r w:rsidRPr="00353695">
              <w:rPr>
                <w:color w:val="FFFFFF"/>
              </w:rPr>
              <w:t>&gt;</w:t>
            </w:r>
          </w:p>
        </w:tc>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tc>
        <w:tc>
          <w:tcPr>
            <w:tcW w:w="708" w:type="dxa"/>
            <w:shd w:val="clear" w:color="auto" w:fill="auto"/>
            <w:noWrap/>
            <w:vAlign w:val="center"/>
          </w:tcPr>
          <w:p w:rsidR="00FD4E5B" w:rsidRPr="00353695" w:rsidRDefault="00FD4E5B" w:rsidP="00BB1462"/>
        </w:tc>
        <w:tc>
          <w:tcPr>
            <w:tcW w:w="1098" w:type="dxa"/>
            <w:shd w:val="clear" w:color="auto" w:fill="auto"/>
            <w:noWrap/>
            <w:vAlign w:val="center"/>
          </w:tcPr>
          <w:p w:rsidR="00FD4E5B" w:rsidRPr="00353695" w:rsidRDefault="00FD4E5B" w:rsidP="00BB1462"/>
        </w:tc>
        <w:tc>
          <w:tcPr>
            <w:tcW w:w="1064" w:type="dxa"/>
            <w:shd w:val="clear" w:color="auto" w:fill="auto"/>
            <w:noWrap/>
            <w:vAlign w:val="center"/>
          </w:tcPr>
          <w:p w:rsidR="00FD4E5B" w:rsidRPr="00353695" w:rsidRDefault="00FD4E5B" w:rsidP="00BB1462"/>
        </w:tc>
        <w:tc>
          <w:tcPr>
            <w:tcW w:w="1119" w:type="dxa"/>
            <w:shd w:val="clear" w:color="auto" w:fill="auto"/>
            <w:noWrap/>
            <w:vAlign w:val="center"/>
          </w:tcPr>
          <w:p w:rsidR="00FD4E5B" w:rsidRPr="00353695" w:rsidRDefault="00FD4E5B" w:rsidP="00BB1462"/>
        </w:tc>
      </w:tr>
      <w:tr w:rsidR="00FD4E5B" w:rsidRPr="00353695" w:rsidTr="00BB1462">
        <w:trPr>
          <w:jc w:val="center"/>
        </w:trPr>
        <w:tc>
          <w:tcPr>
            <w:tcW w:w="1063" w:type="dxa"/>
            <w:shd w:val="clear" w:color="auto" w:fill="auto"/>
            <w:noWrap/>
            <w:vAlign w:val="center"/>
          </w:tcPr>
          <w:p w:rsidR="00FD4E5B" w:rsidRPr="00353695" w:rsidRDefault="00FD4E5B" w:rsidP="00BB1462">
            <w:pPr>
              <w:rPr>
                <w:color w:val="FFFFFF"/>
              </w:rPr>
            </w:pPr>
          </w:p>
        </w:tc>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tc>
        <w:tc>
          <w:tcPr>
            <w:tcW w:w="708" w:type="dxa"/>
            <w:shd w:val="clear" w:color="auto" w:fill="auto"/>
            <w:noWrap/>
            <w:vAlign w:val="center"/>
          </w:tcPr>
          <w:p w:rsidR="00FD4E5B" w:rsidRPr="00353695" w:rsidRDefault="00FD4E5B" w:rsidP="00BB1462"/>
        </w:tc>
        <w:tc>
          <w:tcPr>
            <w:tcW w:w="1098" w:type="dxa"/>
            <w:shd w:val="clear" w:color="auto" w:fill="auto"/>
            <w:noWrap/>
            <w:vAlign w:val="center"/>
          </w:tcPr>
          <w:p w:rsidR="00FD4E5B" w:rsidRPr="00353695" w:rsidRDefault="00FD4E5B" w:rsidP="00BB1462"/>
        </w:tc>
        <w:tc>
          <w:tcPr>
            <w:tcW w:w="1064" w:type="dxa"/>
            <w:shd w:val="clear" w:color="auto" w:fill="auto"/>
            <w:noWrap/>
            <w:vAlign w:val="center"/>
          </w:tcPr>
          <w:p w:rsidR="00FD4E5B" w:rsidRPr="00353695" w:rsidRDefault="00FD4E5B" w:rsidP="00BB1462"/>
        </w:tc>
        <w:tc>
          <w:tcPr>
            <w:tcW w:w="1119" w:type="dxa"/>
            <w:shd w:val="clear" w:color="auto" w:fill="auto"/>
            <w:noWrap/>
            <w:vAlign w:val="center"/>
          </w:tcPr>
          <w:p w:rsidR="00FD4E5B" w:rsidRPr="00353695" w:rsidRDefault="00FD4E5B" w:rsidP="00BB1462"/>
        </w:tc>
      </w:tr>
      <w:tr w:rsidR="00FD4E5B" w:rsidRPr="00353695" w:rsidTr="00BB1462">
        <w:trPr>
          <w:jc w:val="center"/>
        </w:trPr>
        <w:tc>
          <w:tcPr>
            <w:tcW w:w="10021" w:type="dxa"/>
            <w:gridSpan w:val="9"/>
            <w:shd w:val="clear" w:color="auto" w:fill="auto"/>
            <w:noWrap/>
            <w:vAlign w:val="center"/>
          </w:tcPr>
          <w:p w:rsidR="00FD4E5B" w:rsidRPr="00353695" w:rsidRDefault="00FD4E5B" w:rsidP="00BB1462">
            <w:pPr>
              <w:ind w:firstLine="675"/>
              <w:jc w:val="both"/>
              <w:rPr>
                <w:sz w:val="28"/>
                <w:szCs w:val="28"/>
              </w:rPr>
            </w:pPr>
            <w:r w:rsidRPr="00A23084">
              <w:rPr>
                <w:sz w:val="28"/>
                <w:szCs w:val="28"/>
              </w:rPr>
              <w:t>Відповідно</w:t>
            </w:r>
            <w:r w:rsidRPr="00282877">
              <w:rPr>
                <w:sz w:val="28"/>
                <w:szCs w:val="28"/>
              </w:rPr>
              <w:t xml:space="preserve"> </w:t>
            </w:r>
            <w:r>
              <w:rPr>
                <w:sz w:val="28"/>
                <w:szCs w:val="28"/>
              </w:rPr>
              <w:t>пункту 22 частини 1</w:t>
            </w:r>
            <w:r w:rsidRPr="00C607AC">
              <w:rPr>
                <w:sz w:val="28"/>
                <w:szCs w:val="28"/>
              </w:rPr>
              <w:t xml:space="preserve"> </w:t>
            </w:r>
            <w:r>
              <w:rPr>
                <w:sz w:val="28"/>
                <w:szCs w:val="28"/>
              </w:rPr>
              <w:t xml:space="preserve">статті 26 </w:t>
            </w:r>
            <w:r w:rsidRPr="00A23084">
              <w:rPr>
                <w:sz w:val="28"/>
                <w:szCs w:val="28"/>
              </w:rPr>
              <w:t xml:space="preserve">Закону України </w:t>
            </w:r>
            <w:r>
              <w:rPr>
                <w:sz w:val="28"/>
                <w:szCs w:val="28"/>
              </w:rPr>
              <w:t>«</w:t>
            </w:r>
            <w:r w:rsidRPr="00A23084">
              <w:rPr>
                <w:sz w:val="28"/>
                <w:szCs w:val="28"/>
              </w:rPr>
              <w:t>Про місцеве самоврядування в Україні</w:t>
            </w:r>
            <w:r>
              <w:rPr>
                <w:sz w:val="28"/>
                <w:szCs w:val="28"/>
              </w:rPr>
              <w:t>»,</w:t>
            </w:r>
            <w:r w:rsidRPr="00655E76">
              <w:rPr>
                <w:sz w:val="28"/>
                <w:szCs w:val="28"/>
              </w:rPr>
              <w:t xml:space="preserve"> Закон</w:t>
            </w:r>
            <w:r>
              <w:rPr>
                <w:sz w:val="28"/>
                <w:szCs w:val="28"/>
              </w:rPr>
              <w:t>ів</w:t>
            </w:r>
            <w:r w:rsidRPr="00655E76">
              <w:rPr>
                <w:sz w:val="28"/>
                <w:szCs w:val="28"/>
              </w:rPr>
              <w:t xml:space="preserve"> України «Про захист тварин від жорстокого поводження» від 21.02.2006 № 3447-IV, «Про тваринний світ» від 13.12.2001 </w:t>
            </w:r>
            <w:r>
              <w:rPr>
                <w:sz w:val="28"/>
                <w:szCs w:val="28"/>
              </w:rPr>
              <w:t>№</w:t>
            </w:r>
            <w:r w:rsidRPr="00655E76">
              <w:rPr>
                <w:sz w:val="28"/>
                <w:szCs w:val="28"/>
              </w:rPr>
              <w:t>2894-III, «Про охорону навколишнього природного середовища»</w:t>
            </w:r>
            <w:r>
              <w:rPr>
                <w:sz w:val="28"/>
                <w:szCs w:val="28"/>
              </w:rPr>
              <w:t xml:space="preserve"> від 25.06.1991 №</w:t>
            </w:r>
            <w:r w:rsidRPr="00655E76">
              <w:rPr>
                <w:sz w:val="28"/>
                <w:szCs w:val="28"/>
              </w:rPr>
              <w:t>1264-XII, «Про ветеринарну медицину»</w:t>
            </w:r>
            <w:r>
              <w:rPr>
                <w:sz w:val="28"/>
                <w:szCs w:val="28"/>
              </w:rPr>
              <w:t xml:space="preserve"> від 15.11.2001 №</w:t>
            </w:r>
            <w:r w:rsidRPr="00655E76">
              <w:rPr>
                <w:sz w:val="28"/>
                <w:szCs w:val="28"/>
              </w:rPr>
              <w:t>2775-III, «Про забезпечення санітарного та епідемічного благополуччя населення»</w:t>
            </w:r>
            <w:r>
              <w:rPr>
                <w:sz w:val="28"/>
                <w:szCs w:val="28"/>
              </w:rPr>
              <w:t xml:space="preserve"> від 24.02.1994 №</w:t>
            </w:r>
            <w:r w:rsidRPr="00655E76">
              <w:rPr>
                <w:sz w:val="28"/>
                <w:szCs w:val="28"/>
              </w:rPr>
              <w:t xml:space="preserve">4004-XII, «Про захист населення від інфекційних хвороб» від </w:t>
            </w:r>
            <w:r>
              <w:rPr>
                <w:bCs/>
                <w:sz w:val="28"/>
                <w:szCs w:val="28"/>
              </w:rPr>
              <w:t>06.04.2000 №</w:t>
            </w:r>
            <w:r w:rsidRPr="00655E76">
              <w:rPr>
                <w:bCs/>
                <w:sz w:val="28"/>
                <w:szCs w:val="28"/>
              </w:rPr>
              <w:t>1645-III</w:t>
            </w:r>
            <w:r w:rsidRPr="00353695">
              <w:rPr>
                <w:sz w:val="28"/>
                <w:szCs w:val="28"/>
              </w:rPr>
              <w:t>, Черкаська міська рада</w:t>
            </w:r>
          </w:p>
          <w:p w:rsidR="00FD4E5B" w:rsidRPr="00353695" w:rsidRDefault="00FD4E5B" w:rsidP="00BB1462">
            <w:pPr>
              <w:jc w:val="both"/>
              <w:rPr>
                <w:b/>
                <w:sz w:val="28"/>
                <w:szCs w:val="28"/>
              </w:rPr>
            </w:pPr>
            <w:r w:rsidRPr="00353695">
              <w:rPr>
                <w:b/>
                <w:sz w:val="28"/>
                <w:szCs w:val="28"/>
              </w:rPr>
              <w:t>ВИРІШИЛА:</w:t>
            </w:r>
          </w:p>
          <w:p w:rsidR="00FD4E5B" w:rsidRPr="00353695" w:rsidRDefault="00FD4E5B" w:rsidP="00BB1462">
            <w:pPr>
              <w:jc w:val="both"/>
              <w:rPr>
                <w:b/>
                <w:sz w:val="28"/>
                <w:szCs w:val="28"/>
              </w:rPr>
            </w:pPr>
          </w:p>
          <w:p w:rsidR="00837B16" w:rsidRPr="00837B16" w:rsidRDefault="00FD4E5B" w:rsidP="00837B16">
            <w:pPr>
              <w:pStyle w:val="a3"/>
              <w:numPr>
                <w:ilvl w:val="0"/>
                <w:numId w:val="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17"/>
              <w:jc w:val="both"/>
              <w:rPr>
                <w:b/>
                <w:sz w:val="28"/>
                <w:szCs w:val="28"/>
              </w:rPr>
            </w:pPr>
            <w:r w:rsidRPr="002E0362">
              <w:rPr>
                <w:sz w:val="28"/>
                <w:szCs w:val="28"/>
              </w:rPr>
              <w:t>Затвердити Програму «Поводження з безпритульними тваринами у місті Черкаси на 2021-2025 роки» (дода</w:t>
            </w:r>
            <w:r>
              <w:rPr>
                <w:sz w:val="28"/>
                <w:szCs w:val="28"/>
              </w:rPr>
              <w:t>ток 1</w:t>
            </w:r>
            <w:r w:rsidRPr="002E0362">
              <w:rPr>
                <w:sz w:val="28"/>
                <w:szCs w:val="28"/>
              </w:rPr>
              <w:t>).</w:t>
            </w:r>
          </w:p>
          <w:p w:rsidR="00837B16" w:rsidRPr="00837B16" w:rsidRDefault="00FD4E5B" w:rsidP="00837B16">
            <w:pPr>
              <w:pStyle w:val="a3"/>
              <w:numPr>
                <w:ilvl w:val="0"/>
                <w:numId w:val="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17"/>
              <w:jc w:val="both"/>
              <w:rPr>
                <w:b/>
                <w:sz w:val="28"/>
                <w:szCs w:val="28"/>
              </w:rPr>
            </w:pPr>
            <w:r w:rsidRPr="00837B16">
              <w:rPr>
                <w:sz w:val="28"/>
                <w:szCs w:val="28"/>
              </w:rPr>
              <w:t>Затвердити звіт про виконання «Програми поводження з безпритульними тваринами у місті Черкаси на 2016-2020 роки», затвердженої рішенням Черкаської міської ради від 20.09.2016 № 2-4287 (додаток 2).</w:t>
            </w:r>
          </w:p>
          <w:p w:rsidR="00837B16" w:rsidRPr="00837B16" w:rsidRDefault="00837B16" w:rsidP="00837B16">
            <w:pPr>
              <w:pStyle w:val="a3"/>
              <w:numPr>
                <w:ilvl w:val="0"/>
                <w:numId w:val="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17"/>
              <w:jc w:val="both"/>
              <w:rPr>
                <w:b/>
                <w:sz w:val="28"/>
                <w:szCs w:val="28"/>
              </w:rPr>
            </w:pPr>
            <w:r>
              <w:rPr>
                <w:sz w:val="28"/>
                <w:szCs w:val="28"/>
              </w:rPr>
              <w:t xml:space="preserve">Комунальному підприємству «Черкаська служба чистоти» Черкаської міської ради забезпечити регулювання чисельності безпритульних котів у місті Черкаси шляхом стерилізації з обов’язковою вакцинацією та візуальною ідентифікацією. </w:t>
            </w:r>
          </w:p>
          <w:p w:rsidR="00FD4E5B" w:rsidRPr="00837B16" w:rsidRDefault="00FD4E5B" w:rsidP="00837B16">
            <w:pPr>
              <w:pStyle w:val="a3"/>
              <w:numPr>
                <w:ilvl w:val="0"/>
                <w:numId w:val="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17"/>
              <w:jc w:val="both"/>
              <w:rPr>
                <w:b/>
                <w:sz w:val="28"/>
                <w:szCs w:val="28"/>
              </w:rPr>
            </w:pPr>
            <w:r w:rsidRPr="00837B16">
              <w:rPr>
                <w:sz w:val="28"/>
                <w:szCs w:val="28"/>
              </w:rPr>
              <w:t>Контроль за виконанням рішення покласти на департамент житлово-комунального комплексу (Яценко О.О.) та постійну комісію міської ради з питань житлово-комунального господарства, промисловості, транспорту, зв’язку,  підприємництва, екології та охорони навколишнього середовища                 (Кіта І.М.).</w:t>
            </w:r>
          </w:p>
        </w:tc>
      </w:tr>
      <w:tr w:rsidR="00FD4E5B" w:rsidRPr="00353695" w:rsidTr="00BB1462">
        <w:trPr>
          <w:jc w:val="center"/>
        </w:trPr>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tc>
        <w:tc>
          <w:tcPr>
            <w:tcW w:w="708" w:type="dxa"/>
            <w:shd w:val="clear" w:color="auto" w:fill="auto"/>
            <w:noWrap/>
            <w:vAlign w:val="center"/>
          </w:tcPr>
          <w:p w:rsidR="00FD4E5B" w:rsidRPr="00353695" w:rsidRDefault="00FD4E5B" w:rsidP="00BB1462"/>
        </w:tc>
        <w:tc>
          <w:tcPr>
            <w:tcW w:w="1098" w:type="dxa"/>
            <w:shd w:val="clear" w:color="auto" w:fill="auto"/>
            <w:noWrap/>
            <w:vAlign w:val="center"/>
          </w:tcPr>
          <w:p w:rsidR="00FD4E5B" w:rsidRPr="00353695" w:rsidRDefault="00FD4E5B" w:rsidP="00BB1462"/>
        </w:tc>
        <w:tc>
          <w:tcPr>
            <w:tcW w:w="1064" w:type="dxa"/>
            <w:shd w:val="clear" w:color="auto" w:fill="auto"/>
            <w:noWrap/>
            <w:vAlign w:val="center"/>
          </w:tcPr>
          <w:p w:rsidR="00FD4E5B" w:rsidRPr="00353695" w:rsidRDefault="00FD4E5B" w:rsidP="00BB1462"/>
        </w:tc>
        <w:tc>
          <w:tcPr>
            <w:tcW w:w="1119" w:type="dxa"/>
            <w:shd w:val="clear" w:color="auto" w:fill="auto"/>
            <w:noWrap/>
            <w:vAlign w:val="center"/>
          </w:tcPr>
          <w:p w:rsidR="00FD4E5B" w:rsidRPr="00353695" w:rsidRDefault="00FD4E5B" w:rsidP="00BB1462"/>
        </w:tc>
      </w:tr>
      <w:tr w:rsidR="00FD4E5B" w:rsidRPr="00353695" w:rsidTr="00BB1462">
        <w:trPr>
          <w:jc w:val="center"/>
        </w:trPr>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063" w:type="dxa"/>
            <w:shd w:val="clear" w:color="auto" w:fill="auto"/>
            <w:noWrap/>
            <w:vAlign w:val="center"/>
          </w:tcPr>
          <w:p w:rsidR="00FD4E5B" w:rsidRPr="00353695" w:rsidRDefault="00FD4E5B" w:rsidP="00BB1462"/>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tc>
        <w:tc>
          <w:tcPr>
            <w:tcW w:w="708" w:type="dxa"/>
            <w:shd w:val="clear" w:color="auto" w:fill="auto"/>
            <w:noWrap/>
            <w:vAlign w:val="center"/>
          </w:tcPr>
          <w:p w:rsidR="00FD4E5B" w:rsidRPr="00353695" w:rsidRDefault="00FD4E5B" w:rsidP="00BB1462"/>
        </w:tc>
        <w:tc>
          <w:tcPr>
            <w:tcW w:w="1098" w:type="dxa"/>
            <w:shd w:val="clear" w:color="auto" w:fill="auto"/>
            <w:noWrap/>
            <w:vAlign w:val="center"/>
          </w:tcPr>
          <w:p w:rsidR="00FD4E5B" w:rsidRPr="00353695" w:rsidRDefault="00FD4E5B" w:rsidP="00BB1462"/>
        </w:tc>
        <w:tc>
          <w:tcPr>
            <w:tcW w:w="1064" w:type="dxa"/>
            <w:shd w:val="clear" w:color="auto" w:fill="auto"/>
            <w:noWrap/>
            <w:vAlign w:val="center"/>
          </w:tcPr>
          <w:p w:rsidR="00FD4E5B" w:rsidRPr="00353695" w:rsidRDefault="00FD4E5B" w:rsidP="00BB1462"/>
        </w:tc>
        <w:tc>
          <w:tcPr>
            <w:tcW w:w="1119" w:type="dxa"/>
            <w:shd w:val="clear" w:color="auto" w:fill="auto"/>
            <w:noWrap/>
            <w:vAlign w:val="center"/>
          </w:tcPr>
          <w:p w:rsidR="00FD4E5B" w:rsidRPr="00353695" w:rsidRDefault="00FD4E5B" w:rsidP="00BB1462"/>
        </w:tc>
      </w:tr>
      <w:tr w:rsidR="00FD4E5B" w:rsidRPr="00353695" w:rsidTr="00BB1462">
        <w:trPr>
          <w:jc w:val="center"/>
        </w:trPr>
        <w:tc>
          <w:tcPr>
            <w:tcW w:w="3189" w:type="dxa"/>
            <w:gridSpan w:val="3"/>
            <w:shd w:val="clear" w:color="auto" w:fill="auto"/>
            <w:noWrap/>
            <w:vAlign w:val="center"/>
          </w:tcPr>
          <w:p w:rsidR="00FD4E5B" w:rsidRPr="00353695" w:rsidRDefault="00FD4E5B" w:rsidP="00BB1462">
            <w:r w:rsidRPr="00353695">
              <w:rPr>
                <w:b/>
                <w:sz w:val="28"/>
              </w:rPr>
              <w:t>Міський голова</w:t>
            </w:r>
          </w:p>
        </w:tc>
        <w:tc>
          <w:tcPr>
            <w:tcW w:w="1142" w:type="dxa"/>
            <w:shd w:val="clear" w:color="auto" w:fill="auto"/>
            <w:noWrap/>
            <w:vAlign w:val="center"/>
          </w:tcPr>
          <w:p w:rsidR="00FD4E5B" w:rsidRPr="00353695" w:rsidRDefault="00FD4E5B" w:rsidP="00BB1462"/>
        </w:tc>
        <w:tc>
          <w:tcPr>
            <w:tcW w:w="1701" w:type="dxa"/>
            <w:shd w:val="clear" w:color="auto" w:fill="auto"/>
            <w:noWrap/>
            <w:vAlign w:val="center"/>
          </w:tcPr>
          <w:p w:rsidR="00FD4E5B" w:rsidRPr="00353695" w:rsidRDefault="00FD4E5B" w:rsidP="00BB1462"/>
        </w:tc>
        <w:tc>
          <w:tcPr>
            <w:tcW w:w="708" w:type="dxa"/>
            <w:shd w:val="clear" w:color="auto" w:fill="auto"/>
            <w:noWrap/>
            <w:vAlign w:val="center"/>
          </w:tcPr>
          <w:p w:rsidR="00FD4E5B" w:rsidRPr="00353695" w:rsidRDefault="00FD4E5B" w:rsidP="00BB1462"/>
        </w:tc>
        <w:tc>
          <w:tcPr>
            <w:tcW w:w="1098" w:type="dxa"/>
            <w:shd w:val="clear" w:color="auto" w:fill="auto"/>
            <w:noWrap/>
            <w:vAlign w:val="center"/>
          </w:tcPr>
          <w:p w:rsidR="00FD4E5B" w:rsidRPr="00353695" w:rsidRDefault="00FD4E5B" w:rsidP="00BB1462"/>
        </w:tc>
        <w:tc>
          <w:tcPr>
            <w:tcW w:w="2183" w:type="dxa"/>
            <w:gridSpan w:val="2"/>
            <w:shd w:val="clear" w:color="auto" w:fill="auto"/>
            <w:noWrap/>
            <w:vAlign w:val="center"/>
          </w:tcPr>
          <w:p w:rsidR="00FD4E5B" w:rsidRPr="00353695" w:rsidRDefault="00FD4E5B" w:rsidP="00BB1462">
            <w:pPr>
              <w:jc w:val="right"/>
            </w:pPr>
            <w:r>
              <w:rPr>
                <w:b/>
                <w:sz w:val="28"/>
              </w:rPr>
              <w:t>А</w:t>
            </w:r>
            <w:r w:rsidRPr="00353695">
              <w:rPr>
                <w:b/>
                <w:sz w:val="28"/>
              </w:rPr>
              <w:t>.</w:t>
            </w:r>
            <w:r>
              <w:rPr>
                <w:b/>
                <w:sz w:val="28"/>
              </w:rPr>
              <w:t>В.</w:t>
            </w:r>
            <w:r w:rsidRPr="00353695">
              <w:rPr>
                <w:b/>
                <w:sz w:val="28"/>
              </w:rPr>
              <w:t xml:space="preserve"> </w:t>
            </w:r>
            <w:r>
              <w:rPr>
                <w:b/>
                <w:sz w:val="28"/>
              </w:rPr>
              <w:t>Бондаренко</w:t>
            </w:r>
          </w:p>
        </w:tc>
      </w:tr>
    </w:tbl>
    <w:p w:rsidR="00FD4E5B" w:rsidRDefault="00FD4E5B" w:rsidP="00FD4E5B"/>
    <w:p w:rsidR="00FD4E5B" w:rsidRDefault="00FD4E5B" w:rsidP="00FD4E5B"/>
    <w:p w:rsidR="00FD4E5B" w:rsidRDefault="00FD4E5B" w:rsidP="00FD4E5B"/>
    <w:p w:rsidR="00FD4E5B" w:rsidRDefault="00FD4E5B" w:rsidP="00FD4E5B"/>
    <w:p w:rsidR="00FA2DA9" w:rsidRDefault="00FA2DA9" w:rsidP="00FD4E5B"/>
    <w:p w:rsidR="00FA2DA9" w:rsidRDefault="00FA2DA9" w:rsidP="00FD4E5B"/>
    <w:p w:rsidR="00FA2DA9" w:rsidRDefault="00FA2DA9" w:rsidP="00FD4E5B"/>
    <w:p w:rsidR="00FA2DA9" w:rsidRDefault="00FA2DA9" w:rsidP="00FD4E5B"/>
    <w:p w:rsidR="007667B4" w:rsidRDefault="007667B4" w:rsidP="00FD4E5B">
      <w:pPr>
        <w:ind w:left="6237"/>
      </w:pPr>
      <w:bookmarkStart w:id="1" w:name="Законод_регулювання"/>
    </w:p>
    <w:p w:rsidR="00FD4E5B" w:rsidRPr="00FD4E5B" w:rsidRDefault="00FD4E5B" w:rsidP="00FD4E5B">
      <w:pPr>
        <w:ind w:left="6237"/>
      </w:pPr>
      <w:r w:rsidRPr="00FD4E5B">
        <w:t>Додаток 1</w:t>
      </w:r>
    </w:p>
    <w:p w:rsidR="00FD4E5B" w:rsidRPr="00FD4E5B" w:rsidRDefault="00FD4E5B" w:rsidP="00FD4E5B">
      <w:pPr>
        <w:ind w:left="6237"/>
      </w:pPr>
      <w:r w:rsidRPr="00FD4E5B">
        <w:t>ЗАТВЕРДЖЕНО</w:t>
      </w:r>
    </w:p>
    <w:p w:rsidR="00FD4E5B" w:rsidRPr="00FD4E5B" w:rsidRDefault="00FD4E5B" w:rsidP="00FD4E5B">
      <w:pPr>
        <w:ind w:left="6237"/>
      </w:pPr>
      <w:r w:rsidRPr="00FD4E5B">
        <w:t>рішення міської ради</w:t>
      </w:r>
    </w:p>
    <w:p w:rsidR="00FD4E5B" w:rsidRPr="00FD4E5B" w:rsidRDefault="00FD4E5B" w:rsidP="00FD4E5B">
      <w:pPr>
        <w:ind w:left="6237"/>
      </w:pPr>
      <w:r w:rsidRPr="00FD4E5B">
        <w:t>від __________№_______</w:t>
      </w:r>
    </w:p>
    <w:p w:rsidR="00FD4E5B" w:rsidRDefault="00FD4E5B" w:rsidP="00FD4E5B">
      <w:pPr>
        <w:ind w:left="709"/>
        <w:jc w:val="center"/>
        <w:rPr>
          <w:b/>
        </w:rPr>
      </w:pPr>
    </w:p>
    <w:p w:rsidR="00AD4CBB" w:rsidRPr="00FD4E5B" w:rsidRDefault="00AD4CBB" w:rsidP="00FD4E5B">
      <w:pPr>
        <w:ind w:left="709"/>
        <w:jc w:val="center"/>
        <w:rPr>
          <w:b/>
        </w:rPr>
      </w:pPr>
    </w:p>
    <w:p w:rsidR="00FD4E5B" w:rsidRPr="00FD4E5B" w:rsidRDefault="00FD4E5B" w:rsidP="00FD4E5B">
      <w:pPr>
        <w:jc w:val="center"/>
        <w:rPr>
          <w:b/>
        </w:rPr>
      </w:pPr>
    </w:p>
    <w:p w:rsidR="00FD4E5B" w:rsidRPr="00FD4E5B" w:rsidRDefault="00FD4E5B" w:rsidP="00FD4E5B">
      <w:pPr>
        <w:jc w:val="center"/>
        <w:rPr>
          <w:b/>
        </w:rPr>
      </w:pPr>
      <w:r w:rsidRPr="00FD4E5B">
        <w:rPr>
          <w:b/>
        </w:rPr>
        <w:t>ПРОГРАМА</w:t>
      </w:r>
    </w:p>
    <w:p w:rsidR="00FD4E5B" w:rsidRPr="00FD4E5B" w:rsidRDefault="00FD4E5B" w:rsidP="00FD4E5B">
      <w:pPr>
        <w:jc w:val="center"/>
        <w:rPr>
          <w:b/>
        </w:rPr>
      </w:pPr>
      <w:r w:rsidRPr="00FD4E5B">
        <w:rPr>
          <w:b/>
        </w:rPr>
        <w:t>Поводження з безпритульними тваринами у місті Черкаси</w:t>
      </w:r>
    </w:p>
    <w:p w:rsidR="00FD4E5B" w:rsidRPr="00FD4E5B" w:rsidRDefault="00FD4E5B" w:rsidP="00FD4E5B">
      <w:pPr>
        <w:jc w:val="center"/>
        <w:rPr>
          <w:b/>
        </w:rPr>
      </w:pPr>
      <w:r w:rsidRPr="00FD4E5B">
        <w:rPr>
          <w:b/>
        </w:rPr>
        <w:t>на 2021-2025 роки</w:t>
      </w:r>
    </w:p>
    <w:p w:rsidR="00FD4E5B" w:rsidRPr="00FD4E5B" w:rsidRDefault="00FD4E5B" w:rsidP="00FD4E5B">
      <w:pPr>
        <w:ind w:left="709"/>
        <w:jc w:val="center"/>
        <w:rPr>
          <w:b/>
        </w:rPr>
      </w:pPr>
    </w:p>
    <w:p w:rsidR="00FD4E5B" w:rsidRPr="00FD4E5B" w:rsidRDefault="00FD4E5B" w:rsidP="00FD4E5B">
      <w:pPr>
        <w:tabs>
          <w:tab w:val="left" w:pos="0"/>
        </w:tabs>
        <w:ind w:left="360"/>
        <w:jc w:val="center"/>
        <w:rPr>
          <w:b/>
        </w:rPr>
      </w:pPr>
      <w:r w:rsidRPr="00FD4E5B">
        <w:rPr>
          <w:b/>
        </w:rPr>
        <w:t xml:space="preserve">І. </w:t>
      </w:r>
      <w:bookmarkEnd w:id="1"/>
      <w:r w:rsidRPr="00FD4E5B">
        <w:rPr>
          <w:b/>
        </w:rPr>
        <w:t>Обґрунтування необхідності розроблення і виконання Програми</w:t>
      </w:r>
    </w:p>
    <w:p w:rsidR="00FD4E5B" w:rsidRPr="00FD4E5B" w:rsidRDefault="00FD4E5B" w:rsidP="00FD4E5B">
      <w:pPr>
        <w:ind w:firstLine="709"/>
        <w:jc w:val="both"/>
      </w:pPr>
      <w:r w:rsidRPr="00FD4E5B">
        <w:t xml:space="preserve">Програма розроблена відповідно до Конституції України, Законів України «Про захист тварин від жорстокого поводження» від 21.02.2006 № 3447-IV, «Про тваринний світ» від 13.12.2001 </w:t>
      </w:r>
      <w:r w:rsidR="00572C54">
        <w:t>№</w:t>
      </w:r>
      <w:r w:rsidR="006601D6">
        <w:t xml:space="preserve"> </w:t>
      </w:r>
      <w:r w:rsidRPr="00FD4E5B">
        <w:t xml:space="preserve">2894-III, «Про охорону навколишнього природного середовища» від 25.06.1991 </w:t>
      </w:r>
      <w:r w:rsidR="00572C54">
        <w:t>№</w:t>
      </w:r>
      <w:r w:rsidR="006601D6">
        <w:t xml:space="preserve"> </w:t>
      </w:r>
      <w:r w:rsidRPr="00FD4E5B">
        <w:t xml:space="preserve">1264-XII, «Про ветеринарну медицину» від 25.06.1992 </w:t>
      </w:r>
      <w:r w:rsidR="00572C54">
        <w:t>№</w:t>
      </w:r>
      <w:r w:rsidRPr="00FD4E5B">
        <w:t xml:space="preserve"> 2498, «Про забезпечення санітарного та епідемічного благополуччя населення» від 24.02.1994 </w:t>
      </w:r>
      <w:r w:rsidR="00572C54">
        <w:t>№</w:t>
      </w:r>
      <w:r w:rsidRPr="00FD4E5B">
        <w:t xml:space="preserve"> 4004-XII, «Про захист населення від інфекційних хвороб» від </w:t>
      </w:r>
      <w:r w:rsidRPr="00FD4E5B">
        <w:rPr>
          <w:bCs/>
        </w:rPr>
        <w:t xml:space="preserve">06.04.2000 </w:t>
      </w:r>
      <w:r w:rsidR="00572C54">
        <w:rPr>
          <w:bCs/>
        </w:rPr>
        <w:t xml:space="preserve">№ </w:t>
      </w:r>
      <w:r w:rsidRPr="00FD4E5B">
        <w:rPr>
          <w:bCs/>
        </w:rPr>
        <w:t>1645-III</w:t>
      </w:r>
      <w:r w:rsidRPr="00FD4E5B">
        <w:t>, «Про місцеве самоврядування в Україні» від 21.05.1997 № 280/97-ВР, Правил благоустрою міста Черкаси від 11.11.2008 №</w:t>
      </w:r>
      <w:r w:rsidR="006601D6">
        <w:t xml:space="preserve"> </w:t>
      </w:r>
      <w:r w:rsidRPr="00FD4E5B">
        <w:t>4-688 та Схеми санітарного очищення міста Черкаси від17.08.2018 №</w:t>
      </w:r>
      <w:r w:rsidR="006601D6">
        <w:t xml:space="preserve"> </w:t>
      </w:r>
      <w:r w:rsidRPr="00FD4E5B">
        <w:t xml:space="preserve">703.  </w:t>
      </w:r>
    </w:p>
    <w:p w:rsidR="00FD4E5B" w:rsidRDefault="00FD4E5B" w:rsidP="00FD4E5B">
      <w:pPr>
        <w:ind w:firstLine="709"/>
        <w:jc w:val="both"/>
      </w:pPr>
      <w:r w:rsidRPr="00FD4E5B">
        <w:t>Необхідність розроб</w:t>
      </w:r>
      <w:r w:rsidR="00572C54">
        <w:t>ки</w:t>
      </w:r>
      <w:r w:rsidRPr="00FD4E5B">
        <w:t xml:space="preserve"> Програми викликана неврегульованістю питання поводження з безпритульними тваринами, постійн</w:t>
      </w:r>
      <w:r w:rsidR="00572C54">
        <w:t>им</w:t>
      </w:r>
      <w:r w:rsidRPr="00FD4E5B">
        <w:t xml:space="preserve"> збільшення</w:t>
      </w:r>
      <w:r w:rsidR="00572C54">
        <w:t>м</w:t>
      </w:r>
      <w:r w:rsidRPr="00FD4E5B">
        <w:t xml:space="preserve"> кількості безпритульних тварин на вулицях міста, загибелі тварин від жорстокого поводження, погіршення санітарно-епідеміологічного стану міста та поширенню інфекційних</w:t>
      </w:r>
      <w:r w:rsidR="00572C54">
        <w:t>,</w:t>
      </w:r>
      <w:r w:rsidRPr="00FD4E5B">
        <w:t xml:space="preserve"> інших хвороб серед людей, джерелом збудників яких є безпритульні тварини. </w:t>
      </w:r>
    </w:p>
    <w:p w:rsidR="006C0CFD" w:rsidRPr="006C0CFD" w:rsidRDefault="006C0CFD" w:rsidP="00FD4E5B">
      <w:pPr>
        <w:ind w:firstLine="709"/>
        <w:jc w:val="both"/>
        <w:rPr>
          <w:u w:val="single"/>
        </w:rPr>
      </w:pPr>
      <w:r>
        <w:rPr>
          <w:u w:val="single"/>
        </w:rPr>
        <w:t>У цій П</w:t>
      </w:r>
      <w:r w:rsidRPr="006C0CFD">
        <w:rPr>
          <w:u w:val="single"/>
        </w:rPr>
        <w:t>рограмі</w:t>
      </w:r>
      <w:r w:rsidR="00572C54">
        <w:rPr>
          <w:u w:val="single"/>
        </w:rPr>
        <w:t>,</w:t>
      </w:r>
      <w:r w:rsidRPr="006C0CFD">
        <w:rPr>
          <w:u w:val="single"/>
        </w:rPr>
        <w:t xml:space="preserve"> терміни</w:t>
      </w:r>
      <w:r w:rsidR="00572C54">
        <w:rPr>
          <w:u w:val="single"/>
        </w:rPr>
        <w:t>,</w:t>
      </w:r>
      <w:r w:rsidRPr="006C0CFD">
        <w:rPr>
          <w:u w:val="single"/>
        </w:rPr>
        <w:t xml:space="preserve"> вживаються в такому значенні:</w:t>
      </w:r>
    </w:p>
    <w:p w:rsidR="006C0CFD" w:rsidRPr="00AD6943" w:rsidRDefault="006C0CFD" w:rsidP="006C0CFD">
      <w:pPr>
        <w:pStyle w:val="rvps2"/>
        <w:shd w:val="clear" w:color="auto" w:fill="FFFFFF"/>
        <w:spacing w:before="0" w:beforeAutospacing="0" w:after="0" w:afterAutospacing="0"/>
        <w:ind w:firstLine="450"/>
        <w:jc w:val="both"/>
        <w:rPr>
          <w:lang w:val="uk-UA"/>
        </w:rPr>
      </w:pPr>
      <w:r w:rsidRPr="00AD6943">
        <w:rPr>
          <w:lang w:val="uk-UA"/>
        </w:rPr>
        <w:t xml:space="preserve">тварини - біологічні об'єкти, що </w:t>
      </w:r>
      <w:r w:rsidR="00572C54">
        <w:rPr>
          <w:lang w:val="uk-UA"/>
        </w:rPr>
        <w:t>належать</w:t>
      </w:r>
      <w:r w:rsidRPr="00AD6943">
        <w:rPr>
          <w:lang w:val="uk-UA"/>
        </w:rPr>
        <w:t xml:space="preserve"> до фауни: сільськогосподарські, домашні, дикі, </w:t>
      </w:r>
      <w:r w:rsidR="00572C54">
        <w:rPr>
          <w:lang w:val="uk-UA"/>
        </w:rPr>
        <w:t>зокрема</w:t>
      </w:r>
      <w:r w:rsidRPr="00AD6943">
        <w:rPr>
          <w:lang w:val="uk-UA"/>
        </w:rPr>
        <w:t xml:space="preserve"> домашня і дика птиця, хутрові, лабораторні, зоопаркові, циркові;</w:t>
      </w:r>
    </w:p>
    <w:p w:rsidR="006C0CFD" w:rsidRPr="00AD6943" w:rsidRDefault="006C0CFD" w:rsidP="006C0CFD">
      <w:pPr>
        <w:pStyle w:val="rvps2"/>
        <w:shd w:val="clear" w:color="auto" w:fill="FFFFFF"/>
        <w:spacing w:before="0" w:beforeAutospacing="0" w:after="0" w:afterAutospacing="0"/>
        <w:ind w:firstLine="450"/>
        <w:jc w:val="both"/>
      </w:pPr>
      <w:bookmarkStart w:id="2" w:name="n11"/>
      <w:bookmarkEnd w:id="2"/>
      <w:r w:rsidRPr="00AD6943">
        <w:t xml:space="preserve">дикі тварини - тварини, природним середовищем існування яких є дика природа, </w:t>
      </w:r>
      <w:r w:rsidR="00572C54">
        <w:rPr>
          <w:lang w:val="uk-UA"/>
        </w:rPr>
        <w:t>також</w:t>
      </w:r>
      <w:r w:rsidRPr="00AD6943">
        <w:t xml:space="preserve"> ті, які перебувають у неволі чи напіввільних умовах;</w:t>
      </w:r>
    </w:p>
    <w:p w:rsidR="006C0CFD" w:rsidRPr="00AD6943" w:rsidRDefault="006C0CFD" w:rsidP="006C0CFD">
      <w:pPr>
        <w:pStyle w:val="rvps2"/>
        <w:shd w:val="clear" w:color="auto" w:fill="FFFFFF"/>
        <w:spacing w:before="0" w:beforeAutospacing="0" w:after="0" w:afterAutospacing="0"/>
        <w:ind w:firstLine="450"/>
        <w:jc w:val="both"/>
      </w:pPr>
      <w:bookmarkStart w:id="3" w:name="n12"/>
      <w:bookmarkEnd w:id="3"/>
      <w:r w:rsidRPr="00AD6943">
        <w:t>домашні тварини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rsidR="006C0CFD" w:rsidRPr="00AD6943" w:rsidRDefault="006C0CFD" w:rsidP="006C0CFD">
      <w:pPr>
        <w:pStyle w:val="rvps2"/>
        <w:shd w:val="clear" w:color="auto" w:fill="FFFFFF"/>
        <w:spacing w:before="0" w:beforeAutospacing="0" w:after="0" w:afterAutospacing="0"/>
        <w:ind w:firstLine="450"/>
        <w:jc w:val="both"/>
      </w:pPr>
      <w:bookmarkStart w:id="4" w:name="n13"/>
      <w:bookmarkEnd w:id="4"/>
      <w:r w:rsidRPr="00AD6943">
        <w:t>сільськогосподарські тварини - тварини, що утримуються та розводяться людиною для отримання продуктів і сировини тваринного походження;</w:t>
      </w:r>
    </w:p>
    <w:p w:rsidR="006C0CFD" w:rsidRPr="00AD6943" w:rsidRDefault="006C0CFD" w:rsidP="006C0CFD">
      <w:pPr>
        <w:pStyle w:val="rvps2"/>
        <w:shd w:val="clear" w:color="auto" w:fill="FFFFFF"/>
        <w:spacing w:before="0" w:beforeAutospacing="0" w:after="0" w:afterAutospacing="0"/>
        <w:ind w:firstLine="450"/>
        <w:jc w:val="both"/>
        <w:rPr>
          <w:lang w:val="uk-UA"/>
        </w:rPr>
      </w:pPr>
      <w:bookmarkStart w:id="5" w:name="n14"/>
      <w:bookmarkEnd w:id="5"/>
      <w:r w:rsidRPr="00AD6943">
        <w:t>безпритульні тварини - домашні тварини, що залишилися без догляду людини або утворили напіввільні угруповання, здатні розмножуватися поза контролем людини;</w:t>
      </w:r>
    </w:p>
    <w:p w:rsidR="006C0CFD" w:rsidRPr="00AD6943" w:rsidRDefault="006C0CFD" w:rsidP="006C0CFD">
      <w:pPr>
        <w:pStyle w:val="rvps2"/>
        <w:shd w:val="clear" w:color="auto" w:fill="FFFFFF"/>
        <w:spacing w:before="0" w:beforeAutospacing="0" w:after="0" w:afterAutospacing="0"/>
        <w:ind w:firstLine="450"/>
        <w:jc w:val="both"/>
        <w:rPr>
          <w:shd w:val="clear" w:color="auto" w:fill="FFFFFF"/>
          <w:lang w:val="uk-UA"/>
        </w:rPr>
      </w:pPr>
      <w:r w:rsidRPr="00AD6943">
        <w:rPr>
          <w:shd w:val="clear" w:color="auto" w:fill="FFFFFF"/>
        </w:rPr>
        <w:t>евтаназія - гуманні методи умертвіння тварин, що виключають їх передсмертні страждання;</w:t>
      </w:r>
    </w:p>
    <w:p w:rsidR="006C0CFD" w:rsidRPr="00AD6943" w:rsidRDefault="006C0CFD" w:rsidP="006C0CFD">
      <w:pPr>
        <w:pStyle w:val="rvps2"/>
        <w:shd w:val="clear" w:color="auto" w:fill="FFFFFF"/>
        <w:spacing w:before="0" w:beforeAutospacing="0" w:after="0" w:afterAutospacing="0"/>
        <w:ind w:firstLine="450"/>
        <w:jc w:val="both"/>
      </w:pPr>
      <w:r w:rsidRPr="00AD6943">
        <w:t>біостерилізація - позбавлення тварини хірургічним шляхом здатності до відтворення потомства (репродуктивної здатності);</w:t>
      </w:r>
    </w:p>
    <w:p w:rsidR="006C0CFD" w:rsidRPr="00AD6943" w:rsidRDefault="006C0CFD" w:rsidP="006C0CFD">
      <w:pPr>
        <w:pStyle w:val="rvps2"/>
        <w:shd w:val="clear" w:color="auto" w:fill="FFFFFF"/>
        <w:spacing w:before="0" w:beforeAutospacing="0" w:after="0" w:afterAutospacing="0"/>
        <w:ind w:firstLine="450"/>
        <w:jc w:val="both"/>
        <w:rPr>
          <w:lang w:val="uk-UA"/>
        </w:rPr>
      </w:pPr>
      <w:bookmarkStart w:id="6" w:name="n19"/>
      <w:bookmarkEnd w:id="6"/>
      <w:r w:rsidRPr="00AD6943">
        <w:t xml:space="preserve">жорстоке поводження з тваринами - знущання над тваринами, </w:t>
      </w:r>
      <w:r w:rsidR="00572C54">
        <w:rPr>
          <w:lang w:val="uk-UA"/>
        </w:rPr>
        <w:t>зокрема з</w:t>
      </w:r>
      <w:r w:rsidRPr="00AD6943">
        <w:t xml:space="preserve"> безпритульними, що спричинило мучення, завдало їм фізичного страждання, тілесні ушкодження, каліцтво або призвело до загибелі, нацьковування тварин одна на одну та на інших тварин, вчинене з хуліганських чи корисливих мотивів, залишення домашніх та сільськогосподарських тварин напризволяще, </w:t>
      </w:r>
      <w:r w:rsidR="00572C54">
        <w:rPr>
          <w:lang w:val="uk-UA"/>
        </w:rPr>
        <w:t>зокрема</w:t>
      </w:r>
      <w:r w:rsidRPr="00AD6943">
        <w:t xml:space="preserve"> по</w:t>
      </w:r>
      <w:r w:rsidR="0042087D" w:rsidRPr="00AD6943">
        <w:t>рушення правил утримання тварин</w:t>
      </w:r>
      <w:r w:rsidR="0042087D" w:rsidRPr="00AD6943">
        <w:rPr>
          <w:lang w:val="uk-UA"/>
        </w:rPr>
        <w:t>.</w:t>
      </w:r>
    </w:p>
    <w:p w:rsidR="006C0CFD" w:rsidRPr="006C0CFD" w:rsidRDefault="006C0CFD" w:rsidP="006C0CFD">
      <w:pPr>
        <w:pStyle w:val="rvps2"/>
        <w:shd w:val="clear" w:color="auto" w:fill="FFFFFF"/>
        <w:spacing w:before="0" w:beforeAutospacing="0" w:after="0" w:afterAutospacing="0"/>
        <w:ind w:firstLine="450"/>
        <w:jc w:val="both"/>
        <w:rPr>
          <w:color w:val="333333"/>
          <w:lang w:val="uk-UA"/>
        </w:rPr>
      </w:pPr>
    </w:p>
    <w:p w:rsidR="006C0CFD" w:rsidRDefault="006C0CFD" w:rsidP="006C0CFD">
      <w:pPr>
        <w:pStyle w:val="rvps2"/>
        <w:shd w:val="clear" w:color="auto" w:fill="FFFFFF"/>
        <w:spacing w:before="0" w:beforeAutospacing="0" w:after="0" w:afterAutospacing="0"/>
        <w:ind w:firstLine="450"/>
        <w:jc w:val="both"/>
        <w:rPr>
          <w:color w:val="333333"/>
          <w:lang w:val="uk-UA"/>
        </w:rPr>
      </w:pPr>
    </w:p>
    <w:p w:rsidR="006C0CFD" w:rsidRDefault="006C0CFD" w:rsidP="006C0CFD">
      <w:pPr>
        <w:pStyle w:val="rvps2"/>
        <w:shd w:val="clear" w:color="auto" w:fill="FFFFFF"/>
        <w:spacing w:before="0" w:beforeAutospacing="0" w:after="0" w:afterAutospacing="0"/>
        <w:ind w:firstLine="450"/>
        <w:jc w:val="both"/>
        <w:rPr>
          <w:color w:val="333333"/>
          <w:lang w:val="uk-UA"/>
        </w:rPr>
      </w:pPr>
    </w:p>
    <w:p w:rsidR="006C0CFD" w:rsidRDefault="006C0CFD" w:rsidP="006C0CFD">
      <w:pPr>
        <w:pStyle w:val="rvps2"/>
        <w:shd w:val="clear" w:color="auto" w:fill="FFFFFF"/>
        <w:spacing w:before="0" w:beforeAutospacing="0" w:after="0" w:afterAutospacing="0"/>
        <w:ind w:firstLine="450"/>
        <w:jc w:val="both"/>
        <w:rPr>
          <w:color w:val="333333"/>
          <w:lang w:val="uk-UA"/>
        </w:rPr>
      </w:pPr>
    </w:p>
    <w:p w:rsidR="007667B4" w:rsidRDefault="007667B4" w:rsidP="006C0CFD">
      <w:pPr>
        <w:pStyle w:val="rvps2"/>
        <w:shd w:val="clear" w:color="auto" w:fill="FFFFFF"/>
        <w:spacing w:before="0" w:beforeAutospacing="0" w:after="0" w:afterAutospacing="0"/>
        <w:ind w:firstLine="450"/>
        <w:jc w:val="both"/>
        <w:rPr>
          <w:color w:val="333333"/>
          <w:lang w:val="uk-UA"/>
        </w:rPr>
      </w:pPr>
    </w:p>
    <w:p w:rsidR="007667B4" w:rsidRPr="006C0CFD" w:rsidRDefault="007667B4" w:rsidP="006C0CFD">
      <w:pPr>
        <w:pStyle w:val="rvps2"/>
        <w:shd w:val="clear" w:color="auto" w:fill="FFFFFF"/>
        <w:spacing w:before="0" w:beforeAutospacing="0" w:after="0" w:afterAutospacing="0"/>
        <w:ind w:firstLine="450"/>
        <w:jc w:val="both"/>
        <w:rPr>
          <w:color w:val="333333"/>
          <w:lang w:val="uk-UA"/>
        </w:rPr>
      </w:pPr>
    </w:p>
    <w:p w:rsidR="00FD4E5B" w:rsidRPr="00FD4E5B" w:rsidRDefault="00FD4E5B" w:rsidP="00FD4E5B">
      <w:pPr>
        <w:spacing w:before="100" w:beforeAutospacing="1"/>
        <w:jc w:val="center"/>
        <w:rPr>
          <w:b/>
        </w:rPr>
      </w:pPr>
      <w:r w:rsidRPr="00FD4E5B">
        <w:rPr>
          <w:b/>
        </w:rPr>
        <w:lastRenderedPageBreak/>
        <w:t>ІІ. Мета та завдання Програми</w:t>
      </w:r>
    </w:p>
    <w:p w:rsidR="00FD4E5B" w:rsidRPr="00FD4E5B" w:rsidRDefault="00FD4E5B" w:rsidP="00FD4E5B">
      <w:pPr>
        <w:ind w:firstLine="708"/>
        <w:jc w:val="both"/>
      </w:pPr>
      <w:r w:rsidRPr="00FD4E5B">
        <w:rPr>
          <w:u w:val="single"/>
        </w:rPr>
        <w:t>Метою</w:t>
      </w:r>
      <w:r w:rsidRPr="00FD4E5B">
        <w:t xml:space="preserve"> Програми є забезпечення умов для зменшення кількості безпритульних тварин гуманними методами, поліпшення санітарно-естетичного стану м.Черкаси, забезпечення безпечного та комфортного проживання мешканців та гостей міста, формування гуманного та етичного ставлення до безпритульних тварин у громади міста. </w:t>
      </w:r>
    </w:p>
    <w:p w:rsidR="00FD4E5B" w:rsidRPr="00FD4E5B" w:rsidRDefault="00FD4E5B" w:rsidP="00FD4E5B">
      <w:pPr>
        <w:autoSpaceDE w:val="0"/>
        <w:autoSpaceDN w:val="0"/>
        <w:adjustRightInd w:val="0"/>
        <w:ind w:firstLine="708"/>
        <w:jc w:val="both"/>
        <w:rPr>
          <w:color w:val="000000"/>
          <w:u w:val="single"/>
        </w:rPr>
      </w:pPr>
      <w:r w:rsidRPr="00FD4E5B">
        <w:rPr>
          <w:color w:val="000000"/>
          <w:u w:val="single"/>
        </w:rPr>
        <w:t>Основними завданнями Програми є:</w:t>
      </w:r>
    </w:p>
    <w:p w:rsidR="00FD4E5B" w:rsidRPr="00FD4E5B" w:rsidRDefault="00FD4E5B" w:rsidP="00FD4E5B">
      <w:pPr>
        <w:autoSpaceDE w:val="0"/>
        <w:autoSpaceDN w:val="0"/>
        <w:adjustRightInd w:val="0"/>
        <w:ind w:firstLine="708"/>
        <w:jc w:val="both"/>
        <w:rPr>
          <w:color w:val="000000"/>
        </w:rPr>
      </w:pPr>
      <w:r w:rsidRPr="00FD4E5B">
        <w:rPr>
          <w:color w:val="000000"/>
        </w:rPr>
        <w:t>- розроб</w:t>
      </w:r>
      <w:r w:rsidR="00572C54">
        <w:rPr>
          <w:color w:val="000000"/>
        </w:rPr>
        <w:t>ка</w:t>
      </w:r>
      <w:r w:rsidRPr="00FD4E5B">
        <w:rPr>
          <w:color w:val="000000"/>
        </w:rPr>
        <w:t xml:space="preserve"> і впровадження системи обліку, реєстрації та ідентифікації безпритульних тварин; </w:t>
      </w:r>
    </w:p>
    <w:p w:rsidR="00FD4E5B" w:rsidRPr="00FD4E5B" w:rsidRDefault="00FD4E5B" w:rsidP="00FD4E5B">
      <w:pPr>
        <w:autoSpaceDE w:val="0"/>
        <w:autoSpaceDN w:val="0"/>
        <w:adjustRightInd w:val="0"/>
        <w:ind w:firstLine="708"/>
        <w:jc w:val="both"/>
        <w:rPr>
          <w:color w:val="000000"/>
        </w:rPr>
      </w:pPr>
      <w:r w:rsidRPr="00FD4E5B">
        <w:rPr>
          <w:color w:val="000000"/>
        </w:rPr>
        <w:t>- розроб</w:t>
      </w:r>
      <w:r w:rsidR="00572C54">
        <w:rPr>
          <w:color w:val="000000"/>
        </w:rPr>
        <w:t>ка</w:t>
      </w:r>
      <w:r w:rsidRPr="00FD4E5B">
        <w:rPr>
          <w:color w:val="000000"/>
        </w:rPr>
        <w:t xml:space="preserve"> і впровадження системи масової стерилізації, щеплення, профілактичних обробок та лікування безпритульних тварин;</w:t>
      </w:r>
    </w:p>
    <w:p w:rsidR="00FD4E5B" w:rsidRPr="00FD4E5B" w:rsidRDefault="00FD4E5B" w:rsidP="00FD4E5B">
      <w:pPr>
        <w:autoSpaceDE w:val="0"/>
        <w:autoSpaceDN w:val="0"/>
        <w:adjustRightInd w:val="0"/>
        <w:ind w:firstLine="708"/>
        <w:jc w:val="both"/>
        <w:rPr>
          <w:color w:val="000000"/>
        </w:rPr>
      </w:pPr>
      <w:r w:rsidRPr="00FD4E5B">
        <w:rPr>
          <w:color w:val="000000"/>
        </w:rPr>
        <w:t xml:space="preserve">- розроблення і впровадження заходів щодо підтримки супроводу безпритульних тварин 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 тваринами. </w:t>
      </w:r>
    </w:p>
    <w:p w:rsidR="00FD4E5B" w:rsidRPr="00FD4E5B" w:rsidRDefault="00FD4E5B" w:rsidP="00FD4E5B">
      <w:pPr>
        <w:ind w:firstLine="708"/>
        <w:jc w:val="both"/>
      </w:pPr>
      <w:r w:rsidRPr="00FD4E5B">
        <w:rPr>
          <w:u w:val="single"/>
        </w:rPr>
        <w:t>Досягнення завдань Програми</w:t>
      </w:r>
      <w:r w:rsidRPr="00FD4E5B">
        <w:t xml:space="preserve"> буде здійснюватися шляхом проведення наступних заходів: </w:t>
      </w:r>
    </w:p>
    <w:p w:rsidR="00FD4E5B" w:rsidRPr="00FD4E5B" w:rsidRDefault="00FD4E5B" w:rsidP="00FD4E5B">
      <w:pPr>
        <w:numPr>
          <w:ilvl w:val="0"/>
          <w:numId w:val="8"/>
        </w:numPr>
        <w:jc w:val="both"/>
      </w:pPr>
      <w:r w:rsidRPr="00FD4E5B">
        <w:t>Проведення вилову безпритульних тварин;</w:t>
      </w:r>
    </w:p>
    <w:p w:rsidR="00FD4E5B" w:rsidRPr="00FD4E5B" w:rsidRDefault="00FD4E5B" w:rsidP="00FD4E5B">
      <w:pPr>
        <w:numPr>
          <w:ilvl w:val="0"/>
          <w:numId w:val="8"/>
        </w:numPr>
        <w:jc w:val="both"/>
      </w:pPr>
      <w:r w:rsidRPr="00FD4E5B">
        <w:t xml:space="preserve">Проведення стерилізації безпритульних тварин; </w:t>
      </w:r>
    </w:p>
    <w:p w:rsidR="00FD4E5B" w:rsidRPr="00FD4E5B" w:rsidRDefault="00FD4E5B" w:rsidP="00FD4E5B">
      <w:pPr>
        <w:numPr>
          <w:ilvl w:val="0"/>
          <w:numId w:val="8"/>
        </w:numPr>
        <w:jc w:val="both"/>
      </w:pPr>
      <w:r w:rsidRPr="00FD4E5B">
        <w:t>Проведення щеплення (</w:t>
      </w:r>
      <w:r w:rsidR="00572C54">
        <w:t xml:space="preserve">також </w:t>
      </w:r>
      <w:r w:rsidRPr="00FD4E5B">
        <w:t xml:space="preserve">від сказу) і лікування безпритульних тварин; </w:t>
      </w:r>
    </w:p>
    <w:p w:rsidR="00FD4E5B" w:rsidRPr="00FD4E5B" w:rsidRDefault="00FD4E5B" w:rsidP="00FD4E5B">
      <w:pPr>
        <w:numPr>
          <w:ilvl w:val="0"/>
          <w:numId w:val="8"/>
        </w:numPr>
        <w:jc w:val="both"/>
      </w:pPr>
      <w:r w:rsidRPr="00FD4E5B">
        <w:t xml:space="preserve">Створення інформаційної бази обліку тварин; </w:t>
      </w:r>
    </w:p>
    <w:p w:rsidR="00FD4E5B" w:rsidRPr="00FD4E5B" w:rsidRDefault="00FD4E5B" w:rsidP="00FD4E5B">
      <w:pPr>
        <w:numPr>
          <w:ilvl w:val="0"/>
          <w:numId w:val="8"/>
        </w:numPr>
        <w:jc w:val="both"/>
      </w:pPr>
      <w:r w:rsidRPr="00FD4E5B">
        <w:t xml:space="preserve">Ведення моніторингу ситуації у сфері безконтрольного розмноження безпритульних тварин; </w:t>
      </w:r>
    </w:p>
    <w:p w:rsidR="00FD4E5B" w:rsidRPr="00FD4E5B" w:rsidRDefault="00FD4E5B" w:rsidP="00FD4E5B">
      <w:pPr>
        <w:numPr>
          <w:ilvl w:val="0"/>
          <w:numId w:val="8"/>
        </w:numPr>
        <w:jc w:val="both"/>
      </w:pPr>
      <w:r w:rsidRPr="00FD4E5B">
        <w:t xml:space="preserve">Пропагування недопущення вилову тварин шляхом отруєння та відстрілу; </w:t>
      </w:r>
    </w:p>
    <w:p w:rsidR="00FD4E5B" w:rsidRPr="00FD4E5B" w:rsidRDefault="00FD4E5B" w:rsidP="00FD4E5B">
      <w:pPr>
        <w:numPr>
          <w:ilvl w:val="0"/>
          <w:numId w:val="8"/>
        </w:numPr>
        <w:jc w:val="both"/>
      </w:pPr>
      <w:r w:rsidRPr="00FD4E5B">
        <w:t xml:space="preserve">Здійснення інформаційно-просвітницької роботи серед населення щодо необхідності дотримання Правил утримання і поводження з домашніми тваринами та інших законодавчих актів. </w:t>
      </w:r>
    </w:p>
    <w:p w:rsidR="00FD4E5B" w:rsidRPr="00FD4E5B" w:rsidRDefault="00FD4E5B" w:rsidP="00FD4E5B">
      <w:pPr>
        <w:ind w:firstLine="708"/>
        <w:jc w:val="both"/>
        <w:rPr>
          <w:u w:val="single"/>
        </w:rPr>
      </w:pPr>
      <w:r w:rsidRPr="00FD4E5B">
        <w:rPr>
          <w:u w:val="single"/>
          <w:lang w:val="ru-RU"/>
        </w:rPr>
        <w:t xml:space="preserve">Виконання комплексу заходів у сфері поводження з тваринами дозволить: </w:t>
      </w:r>
    </w:p>
    <w:p w:rsidR="00FD4E5B" w:rsidRPr="00FD4E5B" w:rsidRDefault="00FD4E5B" w:rsidP="00FD4E5B">
      <w:pPr>
        <w:ind w:firstLine="708"/>
        <w:jc w:val="both"/>
      </w:pPr>
      <w:r w:rsidRPr="00FD4E5B">
        <w:t xml:space="preserve">- зменшити кількість безпритульних тварин; </w:t>
      </w:r>
    </w:p>
    <w:p w:rsidR="00FD4E5B" w:rsidRPr="00FD4E5B" w:rsidRDefault="00FD4E5B" w:rsidP="00FD4E5B">
      <w:pPr>
        <w:ind w:firstLine="708"/>
        <w:jc w:val="both"/>
      </w:pPr>
      <w:r w:rsidRPr="00FD4E5B">
        <w:t>- зменшити забруднення території міста відходами життєдіяльності тварин;</w:t>
      </w:r>
    </w:p>
    <w:p w:rsidR="00FD4E5B" w:rsidRPr="00FD4E5B" w:rsidRDefault="00FD4E5B" w:rsidP="00FD4E5B">
      <w:pPr>
        <w:ind w:firstLine="708"/>
        <w:jc w:val="both"/>
      </w:pPr>
      <w:r w:rsidRPr="00FD4E5B">
        <w:t>- поліпшити епізоотичний, санітарно-епідемічний та санітарний стан міста;</w:t>
      </w:r>
    </w:p>
    <w:p w:rsidR="00FD4E5B" w:rsidRPr="00FD4E5B" w:rsidRDefault="00FD4E5B" w:rsidP="00FD4E5B">
      <w:pPr>
        <w:ind w:firstLine="708"/>
        <w:jc w:val="both"/>
      </w:pPr>
      <w:r w:rsidRPr="00FD4E5B">
        <w:t>- зменшити рівень захворювання населення хворобами, спільними для людей і тварин;</w:t>
      </w:r>
    </w:p>
    <w:p w:rsidR="00FD4E5B" w:rsidRPr="00FD4E5B" w:rsidRDefault="00FD4E5B" w:rsidP="00FD4E5B">
      <w:pPr>
        <w:ind w:firstLine="708"/>
        <w:jc w:val="both"/>
      </w:pPr>
      <w:r w:rsidRPr="00FD4E5B">
        <w:t xml:space="preserve">- сформувати сучасне гуманне ставлення до тварин які поруч з людиною; </w:t>
      </w:r>
    </w:p>
    <w:p w:rsidR="00FD4E5B" w:rsidRPr="00FD4E5B" w:rsidRDefault="00FD4E5B" w:rsidP="00FD4E5B">
      <w:pPr>
        <w:ind w:firstLine="708"/>
        <w:jc w:val="both"/>
      </w:pPr>
      <w:r w:rsidRPr="00FD4E5B">
        <w:t xml:space="preserve">- сприяти свідомому ставленню громадян до існуючих проблем у сфері утримання та поводження з домашніми та іншими тваринами; </w:t>
      </w:r>
    </w:p>
    <w:p w:rsidR="00FD4E5B" w:rsidRPr="00FD4E5B" w:rsidRDefault="00FD4E5B" w:rsidP="00FD4E5B">
      <w:pPr>
        <w:ind w:firstLine="708"/>
        <w:jc w:val="both"/>
      </w:pPr>
      <w:r w:rsidRPr="00FD4E5B">
        <w:t xml:space="preserve">- запровадити міжнародний позитивний досвід у вирішенні питань поводження з домашніми тваринами; </w:t>
      </w:r>
    </w:p>
    <w:p w:rsidR="00FD4E5B" w:rsidRPr="00FD4E5B" w:rsidRDefault="00FD4E5B" w:rsidP="00FD4E5B">
      <w:pPr>
        <w:ind w:firstLine="708"/>
        <w:jc w:val="both"/>
      </w:pPr>
      <w:r w:rsidRPr="00FD4E5B">
        <w:t xml:space="preserve">- сформувати у підростаючого покоління етичне ставлення до тварин; </w:t>
      </w:r>
    </w:p>
    <w:p w:rsidR="00FD4E5B" w:rsidRPr="00FD4E5B" w:rsidRDefault="00FD4E5B" w:rsidP="00FD4E5B">
      <w:pPr>
        <w:ind w:firstLine="708"/>
        <w:jc w:val="both"/>
      </w:pPr>
      <w:r w:rsidRPr="00FD4E5B">
        <w:t>- впровадити чіткий алгоритм робіт та заходів з відлову та утримання бездомних тварин фахівцями комунального підприємства.</w:t>
      </w:r>
    </w:p>
    <w:p w:rsidR="00FD4E5B" w:rsidRPr="00FD4E5B" w:rsidRDefault="00FD4E5B" w:rsidP="00FD4E5B">
      <w:pPr>
        <w:jc w:val="both"/>
      </w:pPr>
    </w:p>
    <w:p w:rsidR="00FD4E5B" w:rsidRPr="00FD4E5B" w:rsidRDefault="00FD4E5B" w:rsidP="00FD4E5B">
      <w:pPr>
        <w:ind w:firstLine="708"/>
        <w:jc w:val="center"/>
        <w:rPr>
          <w:b/>
        </w:rPr>
      </w:pPr>
      <w:r w:rsidRPr="00FD4E5B">
        <w:rPr>
          <w:b/>
        </w:rPr>
        <w:t>ІІІ. Нинішній стан поводження з безпритульними тваринами, обґрунтування шляхів та засобів розв’язання проблеми.</w:t>
      </w:r>
    </w:p>
    <w:p w:rsidR="00FD4E5B" w:rsidRPr="00FD4E5B" w:rsidRDefault="00FD4E5B" w:rsidP="00FD4E5B">
      <w:pPr>
        <w:ind w:firstLine="709"/>
        <w:jc w:val="both"/>
      </w:pPr>
      <w:bookmarkStart w:id="7" w:name="Мета"/>
    </w:p>
    <w:p w:rsidR="00FD4E5B" w:rsidRPr="00FD4E5B" w:rsidRDefault="00FD4E5B" w:rsidP="00FD4E5B">
      <w:pPr>
        <w:ind w:firstLine="708"/>
        <w:jc w:val="both"/>
      </w:pPr>
      <w:r w:rsidRPr="00FD4E5B">
        <w:t xml:space="preserve">Відлов та утримання безпритульних тварин </w:t>
      </w:r>
      <w:r w:rsidR="00572C54">
        <w:t>у</w:t>
      </w:r>
      <w:r w:rsidRPr="00FD4E5B">
        <w:t xml:space="preserve"> місті Черкаси в період 2016-2020 років забезпечувався комунальним підприємством «Черкаська служба чистоти» (далі – підприємство), яке і надалі планує удосконалювати свою діяльність в </w:t>
      </w:r>
      <w:r w:rsidR="00572C54">
        <w:t>цьому</w:t>
      </w:r>
      <w:r w:rsidRPr="00FD4E5B">
        <w:t xml:space="preserve"> напрямку. У розпорядженні підприємства </w:t>
      </w:r>
      <w:r w:rsidR="00572C54">
        <w:t>є</w:t>
      </w:r>
      <w:r w:rsidRPr="00FD4E5B">
        <w:t xml:space="preserve"> облаштований притулок для утримання відловлених тварин площею 0,2 га. Будівництво притулку проведено в період 2009-2010 років за кошти місцевого бюджету.</w:t>
      </w:r>
    </w:p>
    <w:p w:rsidR="00FD4E5B" w:rsidRPr="00FD4E5B" w:rsidRDefault="00FD4E5B" w:rsidP="00FD4E5B">
      <w:pPr>
        <w:ind w:firstLine="708"/>
        <w:jc w:val="both"/>
      </w:pPr>
      <w:r w:rsidRPr="00FD4E5B">
        <w:t xml:space="preserve">На території притулку встановлено 116 вольєрів для утримання тварин та будинок для ветеринарного огляду та лікування тварин. </w:t>
      </w:r>
    </w:p>
    <w:p w:rsidR="00FD4E5B" w:rsidRPr="00FD4E5B" w:rsidRDefault="00FD4E5B" w:rsidP="00FD4E5B">
      <w:pPr>
        <w:ind w:firstLine="708"/>
        <w:jc w:val="both"/>
      </w:pPr>
      <w:r w:rsidRPr="00FD4E5B">
        <w:t>Для відлову безпритульних тварин використовується один спеціально обладнаний автомобіль та екіпаж в складі водія та ловця безпритульних тварин.</w:t>
      </w:r>
    </w:p>
    <w:p w:rsidR="00FD4E5B" w:rsidRPr="00FD4E5B" w:rsidRDefault="00FD4E5B" w:rsidP="00FD4E5B">
      <w:pPr>
        <w:ind w:firstLine="708"/>
        <w:jc w:val="both"/>
      </w:pPr>
      <w:r w:rsidRPr="00FD4E5B">
        <w:t xml:space="preserve">За період 2016 – 2020 роки з міського бюджету на проведення робіт з відлову та утримання безпритульних тварин було витрачено 3141,1 тис.грн. </w:t>
      </w:r>
    </w:p>
    <w:p w:rsidR="00FD4E5B" w:rsidRPr="00FD4E5B" w:rsidRDefault="00FD4E5B" w:rsidP="00FD4E5B">
      <w:pPr>
        <w:ind w:firstLine="708"/>
        <w:rPr>
          <w:i/>
        </w:rPr>
      </w:pPr>
    </w:p>
    <w:p w:rsidR="00FD4E5B" w:rsidRPr="00FD4E5B" w:rsidRDefault="00FD4E5B" w:rsidP="00FD4E5B">
      <w:pPr>
        <w:ind w:firstLine="708"/>
        <w:rPr>
          <w:i/>
          <w:sz w:val="22"/>
        </w:rPr>
      </w:pPr>
      <w:r w:rsidRPr="00FD4E5B">
        <w:rPr>
          <w:i/>
          <w:sz w:val="22"/>
        </w:rPr>
        <w:t>Розмір фінансування по роках</w:t>
      </w:r>
    </w:p>
    <w:tbl>
      <w:tblPr>
        <w:tblW w:w="9606" w:type="dxa"/>
        <w:tblBorders>
          <w:insideH w:val="single" w:sz="18" w:space="0" w:color="FFFFFF"/>
          <w:insideV w:val="single" w:sz="18" w:space="0" w:color="FFFFFF"/>
        </w:tblBorders>
        <w:tblLook w:val="04A0" w:firstRow="1" w:lastRow="0" w:firstColumn="1" w:lastColumn="0" w:noHBand="0" w:noVBand="1"/>
      </w:tblPr>
      <w:tblGrid>
        <w:gridCol w:w="675"/>
        <w:gridCol w:w="3401"/>
        <w:gridCol w:w="1843"/>
        <w:gridCol w:w="2117"/>
        <w:gridCol w:w="1570"/>
      </w:tblGrid>
      <w:tr w:rsidR="00FD4E5B" w:rsidRPr="00FD4E5B" w:rsidTr="00BB1462">
        <w:tc>
          <w:tcPr>
            <w:tcW w:w="675" w:type="dxa"/>
            <w:vMerge w:val="restart"/>
            <w:tcBorders>
              <w:right w:val="single" w:sz="4" w:space="0" w:color="auto"/>
            </w:tcBorders>
            <w:shd w:val="pct20" w:color="000000" w:fill="FFFFFF"/>
          </w:tcPr>
          <w:p w:rsidR="00FD4E5B" w:rsidRPr="00FD4E5B" w:rsidRDefault="00FD4E5B" w:rsidP="00FD4E5B">
            <w:pPr>
              <w:jc w:val="center"/>
              <w:rPr>
                <w:b/>
                <w:bCs/>
                <w:sz w:val="22"/>
              </w:rPr>
            </w:pPr>
            <w:r w:rsidRPr="00FD4E5B">
              <w:rPr>
                <w:b/>
                <w:bCs/>
                <w:sz w:val="22"/>
              </w:rPr>
              <w:t xml:space="preserve">№, </w:t>
            </w:r>
          </w:p>
          <w:p w:rsidR="00FD4E5B" w:rsidRPr="00FD4E5B" w:rsidRDefault="00FD4E5B" w:rsidP="00FD4E5B">
            <w:pPr>
              <w:jc w:val="center"/>
              <w:rPr>
                <w:b/>
                <w:bCs/>
                <w:sz w:val="22"/>
              </w:rPr>
            </w:pPr>
            <w:r w:rsidRPr="00FD4E5B">
              <w:rPr>
                <w:b/>
                <w:bCs/>
                <w:sz w:val="22"/>
              </w:rPr>
              <w:t>з/п</w:t>
            </w:r>
          </w:p>
        </w:tc>
        <w:tc>
          <w:tcPr>
            <w:tcW w:w="3401" w:type="dxa"/>
            <w:vMerge w:val="restart"/>
            <w:tcBorders>
              <w:left w:val="single" w:sz="4" w:space="0" w:color="auto"/>
              <w:right w:val="single" w:sz="4" w:space="0" w:color="auto"/>
            </w:tcBorders>
            <w:shd w:val="pct20" w:color="000000" w:fill="FFFFFF"/>
            <w:vAlign w:val="center"/>
          </w:tcPr>
          <w:p w:rsidR="00FD4E5B" w:rsidRPr="00FD4E5B" w:rsidRDefault="00FD4E5B" w:rsidP="00FD4E5B">
            <w:pPr>
              <w:jc w:val="center"/>
              <w:rPr>
                <w:b/>
                <w:bCs/>
                <w:sz w:val="22"/>
              </w:rPr>
            </w:pPr>
            <w:r w:rsidRPr="00FD4E5B">
              <w:rPr>
                <w:b/>
                <w:bCs/>
                <w:sz w:val="22"/>
              </w:rPr>
              <w:t>Період фінансування</w:t>
            </w:r>
          </w:p>
        </w:tc>
        <w:tc>
          <w:tcPr>
            <w:tcW w:w="3960" w:type="dxa"/>
            <w:gridSpan w:val="2"/>
            <w:tcBorders>
              <w:left w:val="single" w:sz="4" w:space="0" w:color="auto"/>
              <w:bottom w:val="single" w:sz="4" w:space="0" w:color="auto"/>
              <w:right w:val="single" w:sz="4" w:space="0" w:color="auto"/>
            </w:tcBorders>
            <w:shd w:val="pct20" w:color="000000" w:fill="FFFFFF"/>
          </w:tcPr>
          <w:p w:rsidR="00FD4E5B" w:rsidRPr="00FD4E5B" w:rsidRDefault="00FD4E5B" w:rsidP="00FD4E5B">
            <w:pPr>
              <w:jc w:val="center"/>
              <w:rPr>
                <w:b/>
                <w:bCs/>
                <w:sz w:val="22"/>
              </w:rPr>
            </w:pPr>
            <w:r w:rsidRPr="00FD4E5B">
              <w:rPr>
                <w:b/>
                <w:bCs/>
                <w:sz w:val="22"/>
              </w:rPr>
              <w:t>Сума, грн.</w:t>
            </w:r>
          </w:p>
        </w:tc>
        <w:tc>
          <w:tcPr>
            <w:tcW w:w="1570" w:type="dxa"/>
            <w:vMerge w:val="restart"/>
            <w:tcBorders>
              <w:left w:val="single" w:sz="4" w:space="0" w:color="auto"/>
            </w:tcBorders>
            <w:shd w:val="pct20" w:color="000000" w:fill="FFFFFF"/>
            <w:vAlign w:val="center"/>
          </w:tcPr>
          <w:p w:rsidR="00FD4E5B" w:rsidRPr="00FD4E5B" w:rsidRDefault="00FD4E5B" w:rsidP="00FD4E5B">
            <w:pPr>
              <w:jc w:val="center"/>
              <w:rPr>
                <w:b/>
                <w:bCs/>
                <w:sz w:val="22"/>
              </w:rPr>
            </w:pPr>
            <w:r w:rsidRPr="00FD4E5B">
              <w:rPr>
                <w:b/>
                <w:sz w:val="22"/>
              </w:rPr>
              <w:t>Забезпечено потреби, %</w:t>
            </w:r>
          </w:p>
        </w:tc>
      </w:tr>
      <w:tr w:rsidR="00FD4E5B" w:rsidRPr="00FD4E5B" w:rsidTr="00BB1462">
        <w:tc>
          <w:tcPr>
            <w:tcW w:w="675" w:type="dxa"/>
            <w:vMerge/>
            <w:tcBorders>
              <w:bottom w:val="single" w:sz="4" w:space="0" w:color="auto"/>
              <w:right w:val="single" w:sz="4" w:space="0" w:color="auto"/>
            </w:tcBorders>
            <w:shd w:val="pct5" w:color="000000" w:fill="FFFFFF"/>
          </w:tcPr>
          <w:p w:rsidR="00FD4E5B" w:rsidRPr="00FD4E5B" w:rsidRDefault="00FD4E5B" w:rsidP="00FD4E5B">
            <w:pPr>
              <w:jc w:val="both"/>
              <w:rPr>
                <w:sz w:val="22"/>
              </w:rPr>
            </w:pPr>
          </w:p>
        </w:tc>
        <w:tc>
          <w:tcPr>
            <w:tcW w:w="3401" w:type="dxa"/>
            <w:vMerge/>
            <w:tcBorders>
              <w:left w:val="single" w:sz="4" w:space="0" w:color="auto"/>
              <w:bottom w:val="single" w:sz="4" w:space="0" w:color="auto"/>
              <w:right w:val="single" w:sz="4" w:space="0" w:color="auto"/>
            </w:tcBorders>
            <w:shd w:val="pct5" w:color="000000" w:fill="FFFFFF"/>
          </w:tcPr>
          <w:p w:rsidR="00FD4E5B" w:rsidRPr="00FD4E5B" w:rsidRDefault="00FD4E5B" w:rsidP="00FD4E5B">
            <w:pPr>
              <w:jc w:val="both"/>
              <w:rPr>
                <w:sz w:val="22"/>
              </w:rPr>
            </w:pPr>
          </w:p>
        </w:tc>
        <w:tc>
          <w:tcPr>
            <w:tcW w:w="1843" w:type="dxa"/>
            <w:tcBorders>
              <w:top w:val="single" w:sz="4" w:space="0" w:color="auto"/>
              <w:left w:val="single" w:sz="4" w:space="0" w:color="auto"/>
              <w:bottom w:val="single" w:sz="4" w:space="0" w:color="auto"/>
              <w:right w:val="single" w:sz="4" w:space="0" w:color="auto"/>
            </w:tcBorders>
            <w:shd w:val="pct5" w:color="000000" w:fill="FFFFFF"/>
          </w:tcPr>
          <w:p w:rsidR="00FD4E5B" w:rsidRPr="00FD4E5B" w:rsidRDefault="00FD4E5B" w:rsidP="00FD4E5B">
            <w:pPr>
              <w:jc w:val="center"/>
              <w:rPr>
                <w:b/>
                <w:sz w:val="22"/>
              </w:rPr>
            </w:pPr>
            <w:r w:rsidRPr="00FD4E5B">
              <w:rPr>
                <w:b/>
                <w:sz w:val="22"/>
              </w:rPr>
              <w:t>Передбачено програмою, тис.грн</w:t>
            </w:r>
          </w:p>
        </w:tc>
        <w:tc>
          <w:tcPr>
            <w:tcW w:w="2117" w:type="dxa"/>
            <w:tcBorders>
              <w:top w:val="single" w:sz="4" w:space="0" w:color="auto"/>
              <w:left w:val="single" w:sz="4" w:space="0" w:color="auto"/>
              <w:bottom w:val="single" w:sz="4" w:space="0" w:color="auto"/>
              <w:right w:val="single" w:sz="4" w:space="0" w:color="auto"/>
            </w:tcBorders>
            <w:shd w:val="pct5" w:color="000000" w:fill="FFFFFF"/>
          </w:tcPr>
          <w:p w:rsidR="00FD4E5B" w:rsidRPr="00FD4E5B" w:rsidRDefault="00FD4E5B" w:rsidP="00FD4E5B">
            <w:pPr>
              <w:jc w:val="center"/>
              <w:rPr>
                <w:b/>
                <w:sz w:val="22"/>
              </w:rPr>
            </w:pPr>
            <w:r w:rsidRPr="00FD4E5B">
              <w:rPr>
                <w:b/>
                <w:sz w:val="22"/>
              </w:rPr>
              <w:t>Фактично профінансовано, тис.грн.</w:t>
            </w:r>
          </w:p>
        </w:tc>
        <w:tc>
          <w:tcPr>
            <w:tcW w:w="1570" w:type="dxa"/>
            <w:vMerge/>
            <w:tcBorders>
              <w:left w:val="single" w:sz="4" w:space="0" w:color="auto"/>
              <w:bottom w:val="single" w:sz="4" w:space="0" w:color="auto"/>
            </w:tcBorders>
            <w:shd w:val="pct5" w:color="000000" w:fill="FFFFFF"/>
          </w:tcPr>
          <w:p w:rsidR="00FD4E5B" w:rsidRPr="00FD4E5B" w:rsidRDefault="00FD4E5B" w:rsidP="00FD4E5B">
            <w:pPr>
              <w:jc w:val="center"/>
              <w:rPr>
                <w:b/>
                <w:sz w:val="22"/>
              </w:rPr>
            </w:pPr>
          </w:p>
        </w:tc>
      </w:tr>
      <w:tr w:rsidR="00FD4E5B" w:rsidRPr="00FD4E5B" w:rsidTr="00BB1462">
        <w:tc>
          <w:tcPr>
            <w:tcW w:w="675" w:type="dxa"/>
            <w:tcBorders>
              <w:top w:val="single" w:sz="4" w:space="0" w:color="auto"/>
              <w:right w:val="single" w:sz="4" w:space="0" w:color="auto"/>
            </w:tcBorders>
            <w:shd w:val="pct20" w:color="000000" w:fill="FFFFFF"/>
          </w:tcPr>
          <w:p w:rsidR="00FD4E5B" w:rsidRPr="00FD4E5B" w:rsidRDefault="00FD4E5B" w:rsidP="00FD4E5B">
            <w:pPr>
              <w:jc w:val="center"/>
              <w:rPr>
                <w:sz w:val="22"/>
              </w:rPr>
            </w:pPr>
            <w:r w:rsidRPr="00FD4E5B">
              <w:rPr>
                <w:sz w:val="22"/>
              </w:rPr>
              <w:t>1.</w:t>
            </w:r>
          </w:p>
        </w:tc>
        <w:tc>
          <w:tcPr>
            <w:tcW w:w="3401"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2016 рік</w:t>
            </w:r>
          </w:p>
        </w:tc>
        <w:tc>
          <w:tcPr>
            <w:tcW w:w="1843" w:type="dxa"/>
            <w:tcBorders>
              <w:top w:val="single" w:sz="4" w:space="0" w:color="auto"/>
              <w:left w:val="single" w:sz="4" w:space="0" w:color="auto"/>
              <w:right w:val="single" w:sz="4" w:space="0" w:color="auto"/>
            </w:tcBorders>
            <w:shd w:val="pct20" w:color="000000" w:fill="FFFFFF"/>
          </w:tcPr>
          <w:p w:rsidR="00FD4E5B" w:rsidRPr="00FD4E5B" w:rsidRDefault="00FD4E5B" w:rsidP="00FD4E5B">
            <w:pPr>
              <w:ind w:right="176"/>
              <w:jc w:val="right"/>
              <w:rPr>
                <w:sz w:val="22"/>
              </w:rPr>
            </w:pPr>
            <w:r w:rsidRPr="00FD4E5B">
              <w:rPr>
                <w:sz w:val="22"/>
              </w:rPr>
              <w:t>1262,2</w:t>
            </w:r>
          </w:p>
        </w:tc>
        <w:tc>
          <w:tcPr>
            <w:tcW w:w="2117" w:type="dxa"/>
            <w:tcBorders>
              <w:top w:val="single" w:sz="4" w:space="0" w:color="auto"/>
              <w:left w:val="single" w:sz="4" w:space="0" w:color="auto"/>
              <w:right w:val="single" w:sz="4" w:space="0" w:color="auto"/>
            </w:tcBorders>
            <w:shd w:val="pct20" w:color="000000" w:fill="FFFFFF"/>
          </w:tcPr>
          <w:p w:rsidR="00FD4E5B" w:rsidRPr="00FD4E5B" w:rsidRDefault="00FD4E5B" w:rsidP="00FD4E5B">
            <w:pPr>
              <w:ind w:right="176"/>
              <w:jc w:val="center"/>
              <w:rPr>
                <w:sz w:val="22"/>
              </w:rPr>
            </w:pPr>
            <w:r w:rsidRPr="00FD4E5B">
              <w:rPr>
                <w:sz w:val="22"/>
              </w:rPr>
              <w:t>272,3</w:t>
            </w:r>
          </w:p>
        </w:tc>
        <w:tc>
          <w:tcPr>
            <w:tcW w:w="1570" w:type="dxa"/>
            <w:tcBorders>
              <w:top w:val="single" w:sz="4" w:space="0" w:color="auto"/>
              <w:left w:val="single" w:sz="4" w:space="0" w:color="auto"/>
            </w:tcBorders>
            <w:shd w:val="pct20" w:color="000000" w:fill="FFFFFF"/>
          </w:tcPr>
          <w:p w:rsidR="00FD4E5B" w:rsidRPr="00FD4E5B" w:rsidRDefault="00FD4E5B" w:rsidP="00FD4E5B">
            <w:pPr>
              <w:ind w:right="176"/>
              <w:jc w:val="right"/>
              <w:rPr>
                <w:sz w:val="22"/>
              </w:rPr>
            </w:pPr>
            <w:r w:rsidRPr="00FD4E5B">
              <w:rPr>
                <w:sz w:val="22"/>
              </w:rPr>
              <w:t>21,6</w:t>
            </w:r>
          </w:p>
        </w:tc>
      </w:tr>
      <w:tr w:rsidR="00FD4E5B" w:rsidRPr="00FD4E5B" w:rsidTr="00BB1462">
        <w:tc>
          <w:tcPr>
            <w:tcW w:w="675" w:type="dxa"/>
            <w:tcBorders>
              <w:right w:val="single" w:sz="4" w:space="0" w:color="auto"/>
            </w:tcBorders>
            <w:shd w:val="pct5" w:color="000000" w:fill="FFFFFF"/>
          </w:tcPr>
          <w:p w:rsidR="00FD4E5B" w:rsidRPr="00FD4E5B" w:rsidRDefault="00FD4E5B" w:rsidP="00FD4E5B">
            <w:pPr>
              <w:jc w:val="center"/>
              <w:rPr>
                <w:sz w:val="22"/>
              </w:rPr>
            </w:pPr>
            <w:r w:rsidRPr="00FD4E5B">
              <w:rPr>
                <w:sz w:val="22"/>
              </w:rPr>
              <w:t>2.</w:t>
            </w:r>
          </w:p>
        </w:tc>
        <w:tc>
          <w:tcPr>
            <w:tcW w:w="3401" w:type="dxa"/>
            <w:tcBorders>
              <w:left w:val="single" w:sz="4" w:space="0" w:color="auto"/>
              <w:right w:val="single" w:sz="4" w:space="0" w:color="auto"/>
            </w:tcBorders>
            <w:shd w:val="pct5" w:color="000000" w:fill="FFFFFF"/>
          </w:tcPr>
          <w:p w:rsidR="00FD4E5B" w:rsidRPr="00FD4E5B" w:rsidRDefault="00FD4E5B" w:rsidP="00FD4E5B">
            <w:pPr>
              <w:jc w:val="both"/>
              <w:rPr>
                <w:sz w:val="22"/>
              </w:rPr>
            </w:pPr>
            <w:r w:rsidRPr="00FD4E5B">
              <w:rPr>
                <w:sz w:val="22"/>
              </w:rPr>
              <w:t>2017 рік</w:t>
            </w:r>
          </w:p>
        </w:tc>
        <w:tc>
          <w:tcPr>
            <w:tcW w:w="1843" w:type="dxa"/>
            <w:tcBorders>
              <w:left w:val="single" w:sz="4" w:space="0" w:color="auto"/>
              <w:right w:val="single" w:sz="4" w:space="0" w:color="auto"/>
            </w:tcBorders>
            <w:shd w:val="pct5" w:color="000000" w:fill="FFFFFF"/>
          </w:tcPr>
          <w:p w:rsidR="00FD4E5B" w:rsidRPr="00FD4E5B" w:rsidRDefault="00FD4E5B" w:rsidP="00FD4E5B">
            <w:pPr>
              <w:ind w:right="176"/>
              <w:jc w:val="right"/>
              <w:rPr>
                <w:sz w:val="22"/>
              </w:rPr>
            </w:pPr>
            <w:r w:rsidRPr="00FD4E5B">
              <w:rPr>
                <w:sz w:val="22"/>
              </w:rPr>
              <w:t>1668,3</w:t>
            </w:r>
          </w:p>
        </w:tc>
        <w:tc>
          <w:tcPr>
            <w:tcW w:w="2117" w:type="dxa"/>
            <w:tcBorders>
              <w:left w:val="single" w:sz="4" w:space="0" w:color="auto"/>
              <w:right w:val="single" w:sz="4" w:space="0" w:color="auto"/>
            </w:tcBorders>
            <w:shd w:val="pct5" w:color="000000" w:fill="FFFFFF"/>
          </w:tcPr>
          <w:p w:rsidR="00FD4E5B" w:rsidRPr="00FD4E5B" w:rsidRDefault="00FD4E5B" w:rsidP="00FD4E5B">
            <w:pPr>
              <w:ind w:right="176"/>
              <w:jc w:val="center"/>
              <w:rPr>
                <w:sz w:val="22"/>
              </w:rPr>
            </w:pPr>
            <w:r w:rsidRPr="00FD4E5B">
              <w:rPr>
                <w:sz w:val="22"/>
              </w:rPr>
              <w:t>763,4</w:t>
            </w:r>
          </w:p>
        </w:tc>
        <w:tc>
          <w:tcPr>
            <w:tcW w:w="1570" w:type="dxa"/>
            <w:tcBorders>
              <w:left w:val="single" w:sz="4" w:space="0" w:color="auto"/>
            </w:tcBorders>
            <w:shd w:val="pct5" w:color="000000" w:fill="FFFFFF"/>
          </w:tcPr>
          <w:p w:rsidR="00FD4E5B" w:rsidRPr="00FD4E5B" w:rsidRDefault="00FD4E5B" w:rsidP="00FD4E5B">
            <w:pPr>
              <w:ind w:right="176"/>
              <w:jc w:val="right"/>
              <w:rPr>
                <w:sz w:val="22"/>
              </w:rPr>
            </w:pPr>
            <w:r w:rsidRPr="00FD4E5B">
              <w:rPr>
                <w:sz w:val="22"/>
              </w:rPr>
              <w:t>45,8</w:t>
            </w:r>
          </w:p>
        </w:tc>
      </w:tr>
      <w:tr w:rsidR="00FD4E5B" w:rsidRPr="00FD4E5B" w:rsidTr="00BB1462">
        <w:tc>
          <w:tcPr>
            <w:tcW w:w="675" w:type="dxa"/>
            <w:tcBorders>
              <w:right w:val="single" w:sz="4" w:space="0" w:color="auto"/>
            </w:tcBorders>
            <w:shd w:val="pct20" w:color="000000" w:fill="FFFFFF"/>
          </w:tcPr>
          <w:p w:rsidR="00FD4E5B" w:rsidRPr="00FD4E5B" w:rsidRDefault="00FD4E5B" w:rsidP="00FD4E5B">
            <w:pPr>
              <w:jc w:val="center"/>
              <w:rPr>
                <w:sz w:val="22"/>
              </w:rPr>
            </w:pPr>
            <w:r w:rsidRPr="00FD4E5B">
              <w:rPr>
                <w:sz w:val="22"/>
              </w:rPr>
              <w:t>3.</w:t>
            </w:r>
          </w:p>
        </w:tc>
        <w:tc>
          <w:tcPr>
            <w:tcW w:w="3401" w:type="dxa"/>
            <w:tcBorders>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2018 рік</w:t>
            </w:r>
          </w:p>
        </w:tc>
        <w:tc>
          <w:tcPr>
            <w:tcW w:w="1843" w:type="dxa"/>
            <w:tcBorders>
              <w:left w:val="single" w:sz="4" w:space="0" w:color="auto"/>
              <w:right w:val="single" w:sz="4" w:space="0" w:color="auto"/>
            </w:tcBorders>
            <w:shd w:val="pct20" w:color="000000" w:fill="FFFFFF"/>
          </w:tcPr>
          <w:p w:rsidR="00FD4E5B" w:rsidRPr="00FD4E5B" w:rsidRDefault="00FD4E5B" w:rsidP="00FD4E5B">
            <w:pPr>
              <w:ind w:right="176"/>
              <w:jc w:val="right"/>
              <w:rPr>
                <w:sz w:val="22"/>
              </w:rPr>
            </w:pPr>
            <w:r w:rsidRPr="00FD4E5B">
              <w:rPr>
                <w:sz w:val="22"/>
              </w:rPr>
              <w:t>1667,4</w:t>
            </w:r>
          </w:p>
        </w:tc>
        <w:tc>
          <w:tcPr>
            <w:tcW w:w="2117" w:type="dxa"/>
            <w:tcBorders>
              <w:left w:val="single" w:sz="4" w:space="0" w:color="auto"/>
              <w:right w:val="single" w:sz="4" w:space="0" w:color="auto"/>
            </w:tcBorders>
            <w:shd w:val="pct20" w:color="000000" w:fill="FFFFFF"/>
          </w:tcPr>
          <w:p w:rsidR="00FD4E5B" w:rsidRPr="00FD4E5B" w:rsidRDefault="00FD4E5B" w:rsidP="00FD4E5B">
            <w:pPr>
              <w:ind w:right="176"/>
              <w:jc w:val="center"/>
              <w:rPr>
                <w:sz w:val="22"/>
              </w:rPr>
            </w:pPr>
            <w:r w:rsidRPr="00FD4E5B">
              <w:rPr>
                <w:sz w:val="22"/>
              </w:rPr>
              <w:t>686,1</w:t>
            </w:r>
          </w:p>
        </w:tc>
        <w:tc>
          <w:tcPr>
            <w:tcW w:w="1570" w:type="dxa"/>
            <w:tcBorders>
              <w:left w:val="single" w:sz="4" w:space="0" w:color="auto"/>
            </w:tcBorders>
            <w:shd w:val="pct20" w:color="000000" w:fill="FFFFFF"/>
          </w:tcPr>
          <w:p w:rsidR="00FD4E5B" w:rsidRPr="00FD4E5B" w:rsidRDefault="00FD4E5B" w:rsidP="00FD4E5B">
            <w:pPr>
              <w:ind w:right="176"/>
              <w:jc w:val="right"/>
              <w:rPr>
                <w:sz w:val="22"/>
              </w:rPr>
            </w:pPr>
            <w:r w:rsidRPr="00FD4E5B">
              <w:rPr>
                <w:sz w:val="22"/>
              </w:rPr>
              <w:t>41,1</w:t>
            </w:r>
          </w:p>
        </w:tc>
      </w:tr>
      <w:tr w:rsidR="00FD4E5B" w:rsidRPr="00FD4E5B" w:rsidTr="00BB1462">
        <w:tc>
          <w:tcPr>
            <w:tcW w:w="675" w:type="dxa"/>
            <w:tcBorders>
              <w:bottom w:val="single" w:sz="4" w:space="0" w:color="auto"/>
              <w:right w:val="single" w:sz="4" w:space="0" w:color="auto"/>
            </w:tcBorders>
            <w:shd w:val="pct5" w:color="000000" w:fill="FFFFFF"/>
          </w:tcPr>
          <w:p w:rsidR="00FD4E5B" w:rsidRPr="00FD4E5B" w:rsidRDefault="00FD4E5B" w:rsidP="00FD4E5B">
            <w:pPr>
              <w:jc w:val="center"/>
              <w:rPr>
                <w:sz w:val="22"/>
              </w:rPr>
            </w:pPr>
            <w:r w:rsidRPr="00FD4E5B">
              <w:rPr>
                <w:sz w:val="22"/>
              </w:rPr>
              <w:t>4.</w:t>
            </w:r>
          </w:p>
        </w:tc>
        <w:tc>
          <w:tcPr>
            <w:tcW w:w="3401" w:type="dxa"/>
            <w:tcBorders>
              <w:left w:val="single" w:sz="4" w:space="0" w:color="auto"/>
              <w:bottom w:val="single" w:sz="4" w:space="0" w:color="auto"/>
              <w:right w:val="single" w:sz="4" w:space="0" w:color="auto"/>
            </w:tcBorders>
            <w:shd w:val="pct5" w:color="000000" w:fill="FFFFFF"/>
          </w:tcPr>
          <w:p w:rsidR="00FD4E5B" w:rsidRPr="00FD4E5B" w:rsidRDefault="00FD4E5B" w:rsidP="00FD4E5B">
            <w:pPr>
              <w:jc w:val="both"/>
              <w:rPr>
                <w:sz w:val="22"/>
              </w:rPr>
            </w:pPr>
            <w:r w:rsidRPr="00FD4E5B">
              <w:rPr>
                <w:sz w:val="22"/>
              </w:rPr>
              <w:t>2019 рік</w:t>
            </w:r>
          </w:p>
        </w:tc>
        <w:tc>
          <w:tcPr>
            <w:tcW w:w="1843" w:type="dxa"/>
            <w:tcBorders>
              <w:left w:val="single" w:sz="4" w:space="0" w:color="auto"/>
              <w:bottom w:val="single" w:sz="4" w:space="0" w:color="auto"/>
              <w:right w:val="single" w:sz="4" w:space="0" w:color="auto"/>
            </w:tcBorders>
            <w:shd w:val="pct5" w:color="000000" w:fill="FFFFFF"/>
          </w:tcPr>
          <w:p w:rsidR="00FD4E5B" w:rsidRPr="00FD4E5B" w:rsidRDefault="00FD4E5B" w:rsidP="00FD4E5B">
            <w:pPr>
              <w:ind w:right="176"/>
              <w:jc w:val="right"/>
              <w:rPr>
                <w:sz w:val="22"/>
              </w:rPr>
            </w:pPr>
            <w:r w:rsidRPr="00FD4E5B">
              <w:rPr>
                <w:sz w:val="22"/>
              </w:rPr>
              <w:t>2905,7</w:t>
            </w:r>
          </w:p>
        </w:tc>
        <w:tc>
          <w:tcPr>
            <w:tcW w:w="2117" w:type="dxa"/>
            <w:tcBorders>
              <w:left w:val="single" w:sz="4" w:space="0" w:color="auto"/>
              <w:bottom w:val="single" w:sz="4" w:space="0" w:color="auto"/>
              <w:right w:val="single" w:sz="4" w:space="0" w:color="auto"/>
            </w:tcBorders>
            <w:shd w:val="pct5" w:color="000000" w:fill="FFFFFF"/>
          </w:tcPr>
          <w:p w:rsidR="00FD4E5B" w:rsidRPr="00FD4E5B" w:rsidRDefault="00FD4E5B" w:rsidP="00FD4E5B">
            <w:pPr>
              <w:ind w:right="176"/>
              <w:jc w:val="center"/>
              <w:rPr>
                <w:sz w:val="22"/>
              </w:rPr>
            </w:pPr>
            <w:r w:rsidRPr="00FD4E5B">
              <w:rPr>
                <w:sz w:val="22"/>
              </w:rPr>
              <w:t>1 045,9</w:t>
            </w:r>
          </w:p>
        </w:tc>
        <w:tc>
          <w:tcPr>
            <w:tcW w:w="1570" w:type="dxa"/>
            <w:tcBorders>
              <w:left w:val="single" w:sz="4" w:space="0" w:color="auto"/>
              <w:bottom w:val="single" w:sz="4" w:space="0" w:color="auto"/>
            </w:tcBorders>
            <w:shd w:val="pct5" w:color="000000" w:fill="FFFFFF"/>
          </w:tcPr>
          <w:p w:rsidR="00FD4E5B" w:rsidRPr="00FD4E5B" w:rsidRDefault="00FD4E5B" w:rsidP="00FD4E5B">
            <w:pPr>
              <w:ind w:right="176"/>
              <w:jc w:val="right"/>
              <w:rPr>
                <w:sz w:val="22"/>
              </w:rPr>
            </w:pPr>
            <w:r w:rsidRPr="00FD4E5B">
              <w:rPr>
                <w:sz w:val="22"/>
              </w:rPr>
              <w:t>36,0</w:t>
            </w:r>
          </w:p>
        </w:tc>
      </w:tr>
      <w:tr w:rsidR="00FD4E5B" w:rsidRPr="00FD4E5B" w:rsidTr="00BB1462">
        <w:tc>
          <w:tcPr>
            <w:tcW w:w="675" w:type="dxa"/>
            <w:tcBorders>
              <w:bottom w:val="single" w:sz="4" w:space="0" w:color="auto"/>
              <w:right w:val="single" w:sz="4" w:space="0" w:color="auto"/>
            </w:tcBorders>
            <w:shd w:val="clear" w:color="auto" w:fill="D9D9D9"/>
          </w:tcPr>
          <w:p w:rsidR="00FD4E5B" w:rsidRPr="00FD4E5B" w:rsidRDefault="00FD4E5B" w:rsidP="00FD4E5B">
            <w:pPr>
              <w:jc w:val="center"/>
              <w:rPr>
                <w:sz w:val="22"/>
              </w:rPr>
            </w:pPr>
            <w:r w:rsidRPr="00FD4E5B">
              <w:rPr>
                <w:sz w:val="22"/>
              </w:rPr>
              <w:t>5.</w:t>
            </w:r>
          </w:p>
        </w:tc>
        <w:tc>
          <w:tcPr>
            <w:tcW w:w="3401" w:type="dxa"/>
            <w:tcBorders>
              <w:left w:val="single" w:sz="4" w:space="0" w:color="auto"/>
              <w:bottom w:val="single" w:sz="4" w:space="0" w:color="auto"/>
              <w:right w:val="single" w:sz="4" w:space="0" w:color="auto"/>
            </w:tcBorders>
            <w:shd w:val="clear" w:color="auto" w:fill="D9D9D9"/>
          </w:tcPr>
          <w:p w:rsidR="00FD4E5B" w:rsidRPr="00FD4E5B" w:rsidRDefault="00FD4E5B" w:rsidP="00FD4E5B">
            <w:pPr>
              <w:rPr>
                <w:sz w:val="22"/>
              </w:rPr>
            </w:pPr>
            <w:r w:rsidRPr="00FD4E5B">
              <w:rPr>
                <w:sz w:val="22"/>
              </w:rPr>
              <w:t>І півріччя 2020 рік</w:t>
            </w:r>
          </w:p>
        </w:tc>
        <w:tc>
          <w:tcPr>
            <w:tcW w:w="1843" w:type="dxa"/>
            <w:tcBorders>
              <w:left w:val="single" w:sz="4" w:space="0" w:color="auto"/>
              <w:bottom w:val="single" w:sz="4" w:space="0" w:color="auto"/>
              <w:right w:val="single" w:sz="4" w:space="0" w:color="auto"/>
            </w:tcBorders>
            <w:shd w:val="clear" w:color="auto" w:fill="D9D9D9"/>
          </w:tcPr>
          <w:p w:rsidR="00FD4E5B" w:rsidRPr="00FD4E5B" w:rsidRDefault="00FD4E5B" w:rsidP="00FD4E5B">
            <w:pPr>
              <w:ind w:right="174"/>
              <w:jc w:val="right"/>
              <w:rPr>
                <w:sz w:val="22"/>
              </w:rPr>
            </w:pPr>
            <w:r w:rsidRPr="00FD4E5B">
              <w:rPr>
                <w:sz w:val="22"/>
              </w:rPr>
              <w:t>2438,5</w:t>
            </w:r>
          </w:p>
        </w:tc>
        <w:tc>
          <w:tcPr>
            <w:tcW w:w="2117" w:type="dxa"/>
            <w:tcBorders>
              <w:left w:val="single" w:sz="4" w:space="0" w:color="auto"/>
              <w:bottom w:val="single" w:sz="4" w:space="0" w:color="auto"/>
              <w:right w:val="single" w:sz="4" w:space="0" w:color="auto"/>
            </w:tcBorders>
            <w:shd w:val="clear" w:color="auto" w:fill="D9D9D9"/>
          </w:tcPr>
          <w:p w:rsidR="00FD4E5B" w:rsidRPr="00FD4E5B" w:rsidRDefault="00FD4E5B" w:rsidP="00FD4E5B">
            <w:pPr>
              <w:ind w:right="165"/>
              <w:jc w:val="center"/>
              <w:rPr>
                <w:sz w:val="22"/>
              </w:rPr>
            </w:pPr>
            <w:r w:rsidRPr="00FD4E5B">
              <w:rPr>
                <w:sz w:val="22"/>
              </w:rPr>
              <w:t>373,4</w:t>
            </w:r>
          </w:p>
        </w:tc>
        <w:tc>
          <w:tcPr>
            <w:tcW w:w="1570" w:type="dxa"/>
            <w:tcBorders>
              <w:left w:val="single" w:sz="4" w:space="0" w:color="auto"/>
              <w:bottom w:val="single" w:sz="4" w:space="0" w:color="auto"/>
            </w:tcBorders>
            <w:shd w:val="clear" w:color="auto" w:fill="D9D9D9"/>
            <w:vAlign w:val="center"/>
          </w:tcPr>
          <w:p w:rsidR="00FD4E5B" w:rsidRPr="00FD4E5B" w:rsidRDefault="00FD4E5B" w:rsidP="00FD4E5B">
            <w:pPr>
              <w:ind w:right="176"/>
              <w:jc w:val="right"/>
              <w:rPr>
                <w:sz w:val="22"/>
              </w:rPr>
            </w:pPr>
            <w:r w:rsidRPr="00FD4E5B">
              <w:rPr>
                <w:sz w:val="22"/>
              </w:rPr>
              <w:t>15,3</w:t>
            </w:r>
          </w:p>
        </w:tc>
      </w:tr>
      <w:tr w:rsidR="00FD4E5B" w:rsidRPr="00FD4E5B" w:rsidTr="00BB1462">
        <w:tc>
          <w:tcPr>
            <w:tcW w:w="675" w:type="dxa"/>
            <w:tcBorders>
              <w:top w:val="single" w:sz="4" w:space="0" w:color="auto"/>
              <w:right w:val="single" w:sz="4" w:space="0" w:color="auto"/>
            </w:tcBorders>
            <w:shd w:val="clear" w:color="auto" w:fill="F2F2F2"/>
          </w:tcPr>
          <w:p w:rsidR="00FD4E5B" w:rsidRPr="00FD4E5B" w:rsidRDefault="00FD4E5B" w:rsidP="00FD4E5B">
            <w:pPr>
              <w:jc w:val="center"/>
              <w:rPr>
                <w:sz w:val="22"/>
              </w:rPr>
            </w:pPr>
            <w:r w:rsidRPr="00FD4E5B">
              <w:rPr>
                <w:sz w:val="22"/>
              </w:rPr>
              <w:t>6.</w:t>
            </w:r>
          </w:p>
        </w:tc>
        <w:tc>
          <w:tcPr>
            <w:tcW w:w="3401" w:type="dxa"/>
            <w:tcBorders>
              <w:top w:val="single" w:sz="4" w:space="0" w:color="auto"/>
              <w:left w:val="single" w:sz="4" w:space="0" w:color="auto"/>
              <w:right w:val="single" w:sz="4" w:space="0" w:color="auto"/>
            </w:tcBorders>
            <w:shd w:val="clear" w:color="auto" w:fill="F2F2F2"/>
          </w:tcPr>
          <w:p w:rsidR="00FD4E5B" w:rsidRPr="00FD4E5B" w:rsidRDefault="00FD4E5B" w:rsidP="00FD4E5B">
            <w:pPr>
              <w:jc w:val="both"/>
              <w:rPr>
                <w:sz w:val="22"/>
              </w:rPr>
            </w:pPr>
            <w:r w:rsidRPr="00FD4E5B">
              <w:rPr>
                <w:sz w:val="22"/>
              </w:rPr>
              <w:t>Всього</w:t>
            </w:r>
          </w:p>
        </w:tc>
        <w:tc>
          <w:tcPr>
            <w:tcW w:w="1843" w:type="dxa"/>
            <w:tcBorders>
              <w:top w:val="single" w:sz="4" w:space="0" w:color="auto"/>
              <w:left w:val="single" w:sz="4" w:space="0" w:color="auto"/>
              <w:right w:val="single" w:sz="4" w:space="0" w:color="auto"/>
            </w:tcBorders>
            <w:shd w:val="clear" w:color="auto" w:fill="F2F2F2"/>
          </w:tcPr>
          <w:p w:rsidR="00FD4E5B" w:rsidRPr="00FD4E5B" w:rsidRDefault="00FD4E5B" w:rsidP="00FD4E5B">
            <w:pPr>
              <w:ind w:right="176"/>
              <w:jc w:val="right"/>
              <w:rPr>
                <w:sz w:val="22"/>
              </w:rPr>
            </w:pPr>
            <w:r w:rsidRPr="00FD4E5B">
              <w:rPr>
                <w:sz w:val="22"/>
              </w:rPr>
              <w:fldChar w:fldCharType="begin"/>
            </w:r>
            <w:r w:rsidRPr="00FD4E5B">
              <w:rPr>
                <w:sz w:val="22"/>
              </w:rPr>
              <w:instrText xml:space="preserve"> =SUM(ABOVE) </w:instrText>
            </w:r>
            <w:r w:rsidRPr="00FD4E5B">
              <w:rPr>
                <w:sz w:val="22"/>
              </w:rPr>
              <w:fldChar w:fldCharType="separate"/>
            </w:r>
            <w:r w:rsidRPr="00FD4E5B">
              <w:rPr>
                <w:noProof/>
                <w:sz w:val="22"/>
              </w:rPr>
              <w:t>9942,1</w:t>
            </w:r>
            <w:r w:rsidRPr="00FD4E5B">
              <w:rPr>
                <w:sz w:val="22"/>
              </w:rPr>
              <w:fldChar w:fldCharType="end"/>
            </w:r>
          </w:p>
        </w:tc>
        <w:tc>
          <w:tcPr>
            <w:tcW w:w="2117" w:type="dxa"/>
            <w:tcBorders>
              <w:top w:val="single" w:sz="4" w:space="0" w:color="auto"/>
              <w:left w:val="single" w:sz="4" w:space="0" w:color="auto"/>
              <w:right w:val="single" w:sz="4" w:space="0" w:color="auto"/>
            </w:tcBorders>
            <w:shd w:val="clear" w:color="auto" w:fill="F2F2F2"/>
          </w:tcPr>
          <w:p w:rsidR="00FD4E5B" w:rsidRPr="00FD4E5B" w:rsidRDefault="00FD4E5B" w:rsidP="00FD4E5B">
            <w:pPr>
              <w:ind w:right="176"/>
              <w:jc w:val="center"/>
              <w:rPr>
                <w:sz w:val="22"/>
              </w:rPr>
            </w:pPr>
            <w:r w:rsidRPr="00FD4E5B">
              <w:rPr>
                <w:sz w:val="22"/>
              </w:rPr>
              <w:fldChar w:fldCharType="begin"/>
            </w:r>
            <w:r w:rsidRPr="00FD4E5B">
              <w:rPr>
                <w:sz w:val="22"/>
              </w:rPr>
              <w:instrText xml:space="preserve"> =SUM(ABOVE) </w:instrText>
            </w:r>
            <w:r w:rsidRPr="00FD4E5B">
              <w:rPr>
                <w:sz w:val="22"/>
              </w:rPr>
              <w:fldChar w:fldCharType="separate"/>
            </w:r>
            <w:r w:rsidRPr="00FD4E5B">
              <w:rPr>
                <w:noProof/>
                <w:sz w:val="22"/>
              </w:rPr>
              <w:t>3141,</w:t>
            </w:r>
            <w:r w:rsidRPr="00FD4E5B">
              <w:rPr>
                <w:sz w:val="22"/>
              </w:rPr>
              <w:fldChar w:fldCharType="end"/>
            </w:r>
            <w:r w:rsidRPr="00FD4E5B">
              <w:rPr>
                <w:sz w:val="22"/>
              </w:rPr>
              <w:t>1</w:t>
            </w:r>
          </w:p>
        </w:tc>
        <w:tc>
          <w:tcPr>
            <w:tcW w:w="1570" w:type="dxa"/>
            <w:tcBorders>
              <w:top w:val="single" w:sz="4" w:space="0" w:color="auto"/>
              <w:left w:val="single" w:sz="4" w:space="0" w:color="auto"/>
            </w:tcBorders>
            <w:shd w:val="clear" w:color="auto" w:fill="F2F2F2"/>
          </w:tcPr>
          <w:p w:rsidR="00FD4E5B" w:rsidRPr="00FD4E5B" w:rsidRDefault="00FD4E5B" w:rsidP="00FD4E5B">
            <w:pPr>
              <w:ind w:right="176"/>
              <w:jc w:val="right"/>
              <w:rPr>
                <w:sz w:val="22"/>
              </w:rPr>
            </w:pPr>
            <w:r w:rsidRPr="00FD4E5B">
              <w:rPr>
                <w:sz w:val="22"/>
              </w:rPr>
              <w:t>31,6</w:t>
            </w:r>
          </w:p>
        </w:tc>
      </w:tr>
    </w:tbl>
    <w:p w:rsidR="00FD4E5B" w:rsidRPr="00FD4E5B" w:rsidRDefault="00FD4E5B" w:rsidP="00FD4E5B">
      <w:pPr>
        <w:ind w:firstLine="708"/>
        <w:jc w:val="both"/>
        <w:rPr>
          <w:sz w:val="16"/>
        </w:rPr>
      </w:pPr>
    </w:p>
    <w:p w:rsidR="00FD4E5B" w:rsidRPr="00FD4E5B" w:rsidRDefault="00FD4E5B" w:rsidP="00FD4E5B">
      <w:pPr>
        <w:ind w:firstLine="708"/>
        <w:jc w:val="both"/>
      </w:pPr>
      <w:r w:rsidRPr="00FD4E5B">
        <w:t>За період 2016 - 2020 роки силами комунального підприємства виконано наступний обсяг робіт:</w:t>
      </w:r>
    </w:p>
    <w:tbl>
      <w:tblPr>
        <w:tblW w:w="0" w:type="auto"/>
        <w:tblBorders>
          <w:insideH w:val="single" w:sz="18" w:space="0" w:color="FFFFFF"/>
          <w:insideV w:val="single" w:sz="18" w:space="0" w:color="FFFFFF"/>
        </w:tblBorders>
        <w:tblLook w:val="04A0" w:firstRow="1" w:lastRow="0" w:firstColumn="1" w:lastColumn="0" w:noHBand="0" w:noVBand="1"/>
      </w:tblPr>
      <w:tblGrid>
        <w:gridCol w:w="675"/>
        <w:gridCol w:w="2977"/>
        <w:gridCol w:w="1134"/>
        <w:gridCol w:w="1134"/>
        <w:gridCol w:w="1276"/>
        <w:gridCol w:w="1255"/>
        <w:gridCol w:w="1120"/>
      </w:tblGrid>
      <w:tr w:rsidR="00FD4E5B" w:rsidRPr="00FD4E5B" w:rsidTr="00BB1462">
        <w:tc>
          <w:tcPr>
            <w:tcW w:w="675" w:type="dxa"/>
            <w:vMerge w:val="restart"/>
            <w:tcBorders>
              <w:right w:val="single" w:sz="4" w:space="0" w:color="auto"/>
            </w:tcBorders>
            <w:shd w:val="pct20" w:color="000000" w:fill="FFFFFF"/>
            <w:vAlign w:val="center"/>
          </w:tcPr>
          <w:p w:rsidR="00FD4E5B" w:rsidRPr="00FD4E5B" w:rsidRDefault="00FD4E5B" w:rsidP="00FD4E5B">
            <w:pPr>
              <w:jc w:val="center"/>
              <w:rPr>
                <w:b/>
                <w:bCs/>
                <w:sz w:val="22"/>
              </w:rPr>
            </w:pPr>
            <w:r w:rsidRPr="00FD4E5B">
              <w:rPr>
                <w:b/>
                <w:bCs/>
                <w:sz w:val="22"/>
              </w:rPr>
              <w:t>№,</w:t>
            </w:r>
          </w:p>
          <w:p w:rsidR="00FD4E5B" w:rsidRPr="00FD4E5B" w:rsidRDefault="00FD4E5B" w:rsidP="00FD4E5B">
            <w:pPr>
              <w:jc w:val="center"/>
              <w:rPr>
                <w:b/>
                <w:bCs/>
                <w:sz w:val="22"/>
              </w:rPr>
            </w:pPr>
            <w:r w:rsidRPr="00FD4E5B">
              <w:rPr>
                <w:b/>
                <w:bCs/>
                <w:sz w:val="22"/>
              </w:rPr>
              <w:t>з/п</w:t>
            </w:r>
          </w:p>
        </w:tc>
        <w:tc>
          <w:tcPr>
            <w:tcW w:w="2977" w:type="dxa"/>
            <w:vMerge w:val="restart"/>
            <w:tcBorders>
              <w:left w:val="single" w:sz="4" w:space="0" w:color="auto"/>
              <w:right w:val="single" w:sz="4" w:space="0" w:color="auto"/>
            </w:tcBorders>
            <w:shd w:val="pct20" w:color="000000" w:fill="FFFFFF"/>
            <w:vAlign w:val="center"/>
          </w:tcPr>
          <w:p w:rsidR="00FD4E5B" w:rsidRPr="00FD4E5B" w:rsidRDefault="00FD4E5B" w:rsidP="00FD4E5B">
            <w:pPr>
              <w:jc w:val="center"/>
              <w:rPr>
                <w:b/>
                <w:bCs/>
                <w:sz w:val="22"/>
              </w:rPr>
            </w:pPr>
            <w:r w:rsidRPr="00FD4E5B">
              <w:rPr>
                <w:b/>
                <w:bCs/>
                <w:sz w:val="22"/>
              </w:rPr>
              <w:t>Найменування робіт</w:t>
            </w:r>
          </w:p>
        </w:tc>
        <w:tc>
          <w:tcPr>
            <w:tcW w:w="5919" w:type="dxa"/>
            <w:gridSpan w:val="5"/>
            <w:tcBorders>
              <w:left w:val="single" w:sz="4" w:space="0" w:color="auto"/>
              <w:bottom w:val="single" w:sz="4" w:space="0" w:color="auto"/>
            </w:tcBorders>
            <w:shd w:val="pct20" w:color="000000" w:fill="FFFFFF"/>
            <w:vAlign w:val="center"/>
          </w:tcPr>
          <w:p w:rsidR="00FD4E5B" w:rsidRPr="00FD4E5B" w:rsidRDefault="00FD4E5B" w:rsidP="00FD4E5B">
            <w:pPr>
              <w:jc w:val="center"/>
              <w:rPr>
                <w:b/>
                <w:bCs/>
                <w:sz w:val="22"/>
              </w:rPr>
            </w:pPr>
            <w:r w:rsidRPr="00FD4E5B">
              <w:rPr>
                <w:b/>
                <w:bCs/>
                <w:sz w:val="22"/>
              </w:rPr>
              <w:t>Період</w:t>
            </w:r>
          </w:p>
        </w:tc>
      </w:tr>
      <w:tr w:rsidR="00FD4E5B" w:rsidRPr="00FD4E5B" w:rsidTr="00BB1462">
        <w:tc>
          <w:tcPr>
            <w:tcW w:w="675" w:type="dxa"/>
            <w:vMerge/>
            <w:tcBorders>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p>
        </w:tc>
        <w:tc>
          <w:tcPr>
            <w:tcW w:w="2977" w:type="dxa"/>
            <w:vMerge/>
            <w:tcBorders>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r w:rsidRPr="00FD4E5B">
              <w:rPr>
                <w:b/>
                <w:sz w:val="22"/>
              </w:rPr>
              <w:t>20</w:t>
            </w:r>
            <w:r w:rsidRPr="00FD4E5B">
              <w:rPr>
                <w:b/>
                <w:sz w:val="22"/>
                <w:lang w:val="en-US"/>
              </w:rPr>
              <w:t>16</w:t>
            </w:r>
            <w:r w:rsidRPr="00FD4E5B">
              <w:rPr>
                <w:b/>
                <w:sz w:val="22"/>
              </w:rPr>
              <w:t xml:space="preserve"> рік</w:t>
            </w: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r w:rsidRPr="00FD4E5B">
              <w:rPr>
                <w:b/>
                <w:sz w:val="22"/>
              </w:rPr>
              <w:t>20</w:t>
            </w:r>
            <w:r w:rsidRPr="00FD4E5B">
              <w:rPr>
                <w:b/>
                <w:sz w:val="22"/>
                <w:lang w:val="en-US"/>
              </w:rPr>
              <w:t>17</w:t>
            </w:r>
            <w:r w:rsidRPr="00FD4E5B">
              <w:rPr>
                <w:b/>
                <w:sz w:val="22"/>
              </w:rPr>
              <w:t xml:space="preserve"> рік</w:t>
            </w:r>
          </w:p>
        </w:tc>
        <w:tc>
          <w:tcPr>
            <w:tcW w:w="1276" w:type="dxa"/>
            <w:tcBorders>
              <w:top w:val="single" w:sz="4" w:space="0" w:color="auto"/>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r w:rsidRPr="00FD4E5B">
              <w:rPr>
                <w:b/>
                <w:sz w:val="22"/>
              </w:rPr>
              <w:t>20</w:t>
            </w:r>
            <w:r w:rsidRPr="00FD4E5B">
              <w:rPr>
                <w:b/>
                <w:sz w:val="22"/>
                <w:lang w:val="en-US"/>
              </w:rPr>
              <w:t>18</w:t>
            </w:r>
            <w:r w:rsidRPr="00FD4E5B">
              <w:rPr>
                <w:b/>
                <w:sz w:val="22"/>
              </w:rPr>
              <w:t xml:space="preserve"> рік</w:t>
            </w:r>
          </w:p>
        </w:tc>
        <w:tc>
          <w:tcPr>
            <w:tcW w:w="1255" w:type="dxa"/>
            <w:tcBorders>
              <w:top w:val="single" w:sz="4" w:space="0" w:color="auto"/>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r w:rsidRPr="00FD4E5B">
              <w:rPr>
                <w:b/>
                <w:sz w:val="22"/>
              </w:rPr>
              <w:t>20</w:t>
            </w:r>
            <w:r w:rsidRPr="00FD4E5B">
              <w:rPr>
                <w:b/>
                <w:sz w:val="22"/>
                <w:lang w:val="en-US"/>
              </w:rPr>
              <w:t>19</w:t>
            </w:r>
            <w:r w:rsidRPr="00FD4E5B">
              <w:rPr>
                <w:b/>
                <w:sz w:val="22"/>
              </w:rPr>
              <w:t xml:space="preserve"> рік</w:t>
            </w:r>
          </w:p>
        </w:tc>
        <w:tc>
          <w:tcPr>
            <w:tcW w:w="1120" w:type="dxa"/>
            <w:tcBorders>
              <w:top w:val="single" w:sz="4" w:space="0" w:color="auto"/>
              <w:left w:val="single" w:sz="4" w:space="0" w:color="auto"/>
              <w:bottom w:val="single" w:sz="4" w:space="0" w:color="auto"/>
            </w:tcBorders>
            <w:shd w:val="pct5" w:color="000000" w:fill="FFFFFF"/>
            <w:vAlign w:val="center"/>
          </w:tcPr>
          <w:p w:rsidR="00FD4E5B" w:rsidRPr="00FD4E5B" w:rsidRDefault="00FD4E5B" w:rsidP="00FD4E5B">
            <w:pPr>
              <w:jc w:val="center"/>
              <w:rPr>
                <w:b/>
                <w:sz w:val="22"/>
              </w:rPr>
            </w:pPr>
            <w:r w:rsidRPr="00FD4E5B">
              <w:rPr>
                <w:b/>
                <w:sz w:val="22"/>
              </w:rPr>
              <w:t>І півріччя 2020 року</w:t>
            </w:r>
          </w:p>
        </w:tc>
      </w:tr>
      <w:tr w:rsidR="00FD4E5B" w:rsidRPr="00FD4E5B" w:rsidTr="00BB1462">
        <w:tc>
          <w:tcPr>
            <w:tcW w:w="675" w:type="dxa"/>
            <w:tcBorders>
              <w:top w:val="single" w:sz="4" w:space="0" w:color="auto"/>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1.</w:t>
            </w:r>
          </w:p>
        </w:tc>
        <w:tc>
          <w:tcPr>
            <w:tcW w:w="2977"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Відлов тварин</w:t>
            </w:r>
          </w:p>
        </w:tc>
        <w:tc>
          <w:tcPr>
            <w:tcW w:w="1134"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702</w:t>
            </w:r>
          </w:p>
        </w:tc>
        <w:tc>
          <w:tcPr>
            <w:tcW w:w="1134"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672</w:t>
            </w:r>
          </w:p>
        </w:tc>
        <w:tc>
          <w:tcPr>
            <w:tcW w:w="1276"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302</w:t>
            </w:r>
          </w:p>
        </w:tc>
        <w:tc>
          <w:tcPr>
            <w:tcW w:w="1255"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491</w:t>
            </w:r>
          </w:p>
        </w:tc>
        <w:tc>
          <w:tcPr>
            <w:tcW w:w="1120" w:type="dxa"/>
            <w:tcBorders>
              <w:top w:val="single" w:sz="4" w:space="0" w:color="auto"/>
              <w:lef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233</w:t>
            </w:r>
          </w:p>
        </w:tc>
      </w:tr>
      <w:tr w:rsidR="00FD4E5B" w:rsidRPr="00FD4E5B" w:rsidTr="00BB1462">
        <w:tc>
          <w:tcPr>
            <w:tcW w:w="675" w:type="dxa"/>
            <w:tcBorders>
              <w:right w:val="single" w:sz="4" w:space="0" w:color="auto"/>
            </w:tcBorders>
            <w:shd w:val="pct5" w:color="000000" w:fill="FFFFFF"/>
            <w:vAlign w:val="center"/>
          </w:tcPr>
          <w:p w:rsidR="00FD4E5B" w:rsidRPr="00FD4E5B" w:rsidRDefault="00FD4E5B" w:rsidP="00FD4E5B">
            <w:pPr>
              <w:jc w:val="center"/>
              <w:rPr>
                <w:sz w:val="22"/>
              </w:rPr>
            </w:pPr>
            <w:r w:rsidRPr="00FD4E5B">
              <w:rPr>
                <w:sz w:val="22"/>
              </w:rPr>
              <w:t>2.</w:t>
            </w:r>
          </w:p>
        </w:tc>
        <w:tc>
          <w:tcPr>
            <w:tcW w:w="2977" w:type="dxa"/>
            <w:tcBorders>
              <w:left w:val="single" w:sz="4" w:space="0" w:color="auto"/>
              <w:right w:val="single" w:sz="4" w:space="0" w:color="auto"/>
            </w:tcBorders>
            <w:shd w:val="pct5" w:color="000000" w:fill="FFFFFF"/>
          </w:tcPr>
          <w:p w:rsidR="00FD4E5B" w:rsidRPr="00FD4E5B" w:rsidRDefault="00FD4E5B" w:rsidP="00FD4E5B">
            <w:pPr>
              <w:jc w:val="both"/>
              <w:rPr>
                <w:sz w:val="22"/>
              </w:rPr>
            </w:pPr>
            <w:r w:rsidRPr="00FD4E5B">
              <w:rPr>
                <w:sz w:val="22"/>
              </w:rPr>
              <w:t>Підбір трупів собак</w:t>
            </w:r>
          </w:p>
        </w:tc>
        <w:tc>
          <w:tcPr>
            <w:tcW w:w="1134"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482</w:t>
            </w:r>
          </w:p>
        </w:tc>
        <w:tc>
          <w:tcPr>
            <w:tcW w:w="1134"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519</w:t>
            </w:r>
          </w:p>
        </w:tc>
        <w:tc>
          <w:tcPr>
            <w:tcW w:w="1276"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120</w:t>
            </w:r>
          </w:p>
        </w:tc>
        <w:tc>
          <w:tcPr>
            <w:tcW w:w="1255"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257</w:t>
            </w:r>
          </w:p>
        </w:tc>
        <w:tc>
          <w:tcPr>
            <w:tcW w:w="1120" w:type="dxa"/>
            <w:tcBorders>
              <w:left w:val="single" w:sz="4" w:space="0" w:color="auto"/>
            </w:tcBorders>
            <w:shd w:val="pct5" w:color="000000" w:fill="FFFFFF"/>
          </w:tcPr>
          <w:p w:rsidR="00FD4E5B" w:rsidRPr="00FD4E5B" w:rsidRDefault="00FD4E5B" w:rsidP="00FD4E5B">
            <w:pPr>
              <w:jc w:val="center"/>
              <w:rPr>
                <w:sz w:val="22"/>
              </w:rPr>
            </w:pPr>
            <w:r w:rsidRPr="00FD4E5B">
              <w:rPr>
                <w:sz w:val="22"/>
              </w:rPr>
              <w:t>126</w:t>
            </w:r>
          </w:p>
        </w:tc>
      </w:tr>
      <w:tr w:rsidR="00FD4E5B" w:rsidRPr="00FD4E5B" w:rsidTr="00BB1462">
        <w:tc>
          <w:tcPr>
            <w:tcW w:w="675" w:type="dxa"/>
            <w:tcBorders>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3.</w:t>
            </w:r>
          </w:p>
        </w:tc>
        <w:tc>
          <w:tcPr>
            <w:tcW w:w="2977" w:type="dxa"/>
            <w:tcBorders>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Підбір трупів котів</w:t>
            </w:r>
          </w:p>
        </w:tc>
        <w:tc>
          <w:tcPr>
            <w:tcW w:w="1134" w:type="dxa"/>
            <w:tcBorders>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rPr>
              <w:t>230</w:t>
            </w:r>
          </w:p>
        </w:tc>
        <w:tc>
          <w:tcPr>
            <w:tcW w:w="1134" w:type="dxa"/>
            <w:tcBorders>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259</w:t>
            </w:r>
          </w:p>
        </w:tc>
        <w:tc>
          <w:tcPr>
            <w:tcW w:w="1276" w:type="dxa"/>
            <w:tcBorders>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184</w:t>
            </w:r>
          </w:p>
        </w:tc>
        <w:tc>
          <w:tcPr>
            <w:tcW w:w="1255" w:type="dxa"/>
            <w:tcBorders>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289</w:t>
            </w:r>
          </w:p>
        </w:tc>
        <w:tc>
          <w:tcPr>
            <w:tcW w:w="1120" w:type="dxa"/>
            <w:tcBorders>
              <w:left w:val="single" w:sz="4" w:space="0" w:color="auto"/>
            </w:tcBorders>
            <w:shd w:val="pct20" w:color="000000" w:fill="FFFFFF"/>
          </w:tcPr>
          <w:p w:rsidR="00FD4E5B" w:rsidRPr="00FD4E5B" w:rsidRDefault="00FD4E5B" w:rsidP="00FD4E5B">
            <w:pPr>
              <w:jc w:val="center"/>
              <w:rPr>
                <w:sz w:val="22"/>
              </w:rPr>
            </w:pPr>
            <w:r w:rsidRPr="00FD4E5B">
              <w:rPr>
                <w:sz w:val="22"/>
              </w:rPr>
              <w:t>143</w:t>
            </w:r>
          </w:p>
        </w:tc>
      </w:tr>
      <w:tr w:rsidR="00FD4E5B" w:rsidRPr="00FD4E5B" w:rsidTr="00BB1462">
        <w:tc>
          <w:tcPr>
            <w:tcW w:w="675" w:type="dxa"/>
            <w:tcBorders>
              <w:right w:val="single" w:sz="4" w:space="0" w:color="auto"/>
            </w:tcBorders>
            <w:shd w:val="pct5" w:color="000000" w:fill="FFFFFF"/>
            <w:vAlign w:val="center"/>
          </w:tcPr>
          <w:p w:rsidR="00FD4E5B" w:rsidRPr="00FD4E5B" w:rsidRDefault="00FD4E5B" w:rsidP="00FD4E5B">
            <w:pPr>
              <w:jc w:val="center"/>
              <w:rPr>
                <w:sz w:val="22"/>
              </w:rPr>
            </w:pPr>
            <w:r w:rsidRPr="00FD4E5B">
              <w:rPr>
                <w:sz w:val="22"/>
              </w:rPr>
              <w:t>4.</w:t>
            </w:r>
          </w:p>
        </w:tc>
        <w:tc>
          <w:tcPr>
            <w:tcW w:w="2977" w:type="dxa"/>
            <w:tcBorders>
              <w:left w:val="single" w:sz="4" w:space="0" w:color="auto"/>
              <w:right w:val="single" w:sz="4" w:space="0" w:color="auto"/>
            </w:tcBorders>
            <w:shd w:val="pct5" w:color="000000" w:fill="FFFFFF"/>
          </w:tcPr>
          <w:p w:rsidR="00FD4E5B" w:rsidRPr="00FD4E5B" w:rsidRDefault="00FD4E5B" w:rsidP="00FD4E5B">
            <w:pPr>
              <w:jc w:val="both"/>
              <w:rPr>
                <w:sz w:val="22"/>
              </w:rPr>
            </w:pPr>
            <w:r w:rsidRPr="00FD4E5B">
              <w:rPr>
                <w:sz w:val="22"/>
              </w:rPr>
              <w:t>Прилаштовано тварин</w:t>
            </w:r>
          </w:p>
        </w:tc>
        <w:tc>
          <w:tcPr>
            <w:tcW w:w="1134"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243</w:t>
            </w:r>
          </w:p>
        </w:tc>
        <w:tc>
          <w:tcPr>
            <w:tcW w:w="1134"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353</w:t>
            </w:r>
          </w:p>
        </w:tc>
        <w:tc>
          <w:tcPr>
            <w:tcW w:w="1276"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204</w:t>
            </w:r>
          </w:p>
        </w:tc>
        <w:tc>
          <w:tcPr>
            <w:tcW w:w="1255"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467</w:t>
            </w:r>
          </w:p>
        </w:tc>
        <w:tc>
          <w:tcPr>
            <w:tcW w:w="1120" w:type="dxa"/>
            <w:tcBorders>
              <w:left w:val="single" w:sz="4" w:space="0" w:color="auto"/>
            </w:tcBorders>
            <w:shd w:val="pct5" w:color="000000" w:fill="FFFFFF"/>
          </w:tcPr>
          <w:p w:rsidR="00FD4E5B" w:rsidRPr="00FD4E5B" w:rsidRDefault="00FD4E5B" w:rsidP="00FD4E5B">
            <w:pPr>
              <w:jc w:val="center"/>
              <w:rPr>
                <w:sz w:val="22"/>
              </w:rPr>
            </w:pPr>
            <w:r w:rsidRPr="00FD4E5B">
              <w:rPr>
                <w:sz w:val="22"/>
              </w:rPr>
              <w:t>143</w:t>
            </w:r>
          </w:p>
        </w:tc>
      </w:tr>
      <w:tr w:rsidR="00FD4E5B" w:rsidRPr="00FD4E5B" w:rsidTr="00BB1462">
        <w:trPr>
          <w:trHeight w:val="549"/>
        </w:trPr>
        <w:tc>
          <w:tcPr>
            <w:tcW w:w="675" w:type="dxa"/>
            <w:tcBorders>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5.</w:t>
            </w:r>
          </w:p>
        </w:tc>
        <w:tc>
          <w:tcPr>
            <w:tcW w:w="2977" w:type="dxa"/>
            <w:tcBorders>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Середньомісячна кількість собак, що утримувались на притулку</w:t>
            </w:r>
          </w:p>
        </w:tc>
        <w:tc>
          <w:tcPr>
            <w:tcW w:w="1134" w:type="dxa"/>
            <w:tcBorders>
              <w:left w:val="single" w:sz="4" w:space="0" w:color="auto"/>
              <w:right w:val="single" w:sz="4" w:space="0" w:color="auto"/>
            </w:tcBorders>
            <w:shd w:val="pct20" w:color="000000" w:fill="FFFFFF"/>
            <w:vAlign w:val="center"/>
          </w:tcPr>
          <w:p w:rsidR="00FD4E5B" w:rsidRPr="00FD4E5B" w:rsidRDefault="00FD4E5B" w:rsidP="00FD4E5B">
            <w:pPr>
              <w:jc w:val="center"/>
              <w:rPr>
                <w:sz w:val="22"/>
                <w:lang w:val="en-US"/>
              </w:rPr>
            </w:pPr>
            <w:r w:rsidRPr="00FD4E5B">
              <w:rPr>
                <w:sz w:val="22"/>
                <w:lang w:val="en-US"/>
              </w:rPr>
              <w:t>350</w:t>
            </w:r>
          </w:p>
        </w:tc>
        <w:tc>
          <w:tcPr>
            <w:tcW w:w="1134" w:type="dxa"/>
            <w:tcBorders>
              <w:left w:val="single" w:sz="4" w:space="0" w:color="auto"/>
              <w:right w:val="single" w:sz="4" w:space="0" w:color="auto"/>
            </w:tcBorders>
            <w:shd w:val="pct20" w:color="000000" w:fill="FFFFFF"/>
            <w:vAlign w:val="center"/>
          </w:tcPr>
          <w:p w:rsidR="00FD4E5B" w:rsidRPr="00FD4E5B" w:rsidRDefault="00FD4E5B" w:rsidP="00FD4E5B">
            <w:pPr>
              <w:jc w:val="center"/>
              <w:rPr>
                <w:sz w:val="22"/>
                <w:lang w:val="en-US"/>
              </w:rPr>
            </w:pPr>
            <w:r w:rsidRPr="00FD4E5B">
              <w:rPr>
                <w:sz w:val="22"/>
                <w:lang w:val="en-US"/>
              </w:rPr>
              <w:t>300</w:t>
            </w:r>
          </w:p>
        </w:tc>
        <w:tc>
          <w:tcPr>
            <w:tcW w:w="1276" w:type="dxa"/>
            <w:tcBorders>
              <w:left w:val="single" w:sz="4" w:space="0" w:color="auto"/>
              <w:right w:val="single" w:sz="4" w:space="0" w:color="auto"/>
            </w:tcBorders>
            <w:shd w:val="pct20" w:color="000000" w:fill="FFFFFF"/>
            <w:vAlign w:val="center"/>
          </w:tcPr>
          <w:p w:rsidR="00FD4E5B" w:rsidRPr="00FD4E5B" w:rsidRDefault="00FD4E5B" w:rsidP="00FD4E5B">
            <w:pPr>
              <w:jc w:val="center"/>
              <w:rPr>
                <w:sz w:val="22"/>
                <w:lang w:val="en-US"/>
              </w:rPr>
            </w:pPr>
            <w:r w:rsidRPr="00FD4E5B">
              <w:rPr>
                <w:sz w:val="22"/>
              </w:rPr>
              <w:t>2</w:t>
            </w:r>
            <w:r w:rsidRPr="00FD4E5B">
              <w:rPr>
                <w:sz w:val="22"/>
                <w:lang w:val="en-US"/>
              </w:rPr>
              <w:t>60</w:t>
            </w:r>
          </w:p>
        </w:tc>
        <w:tc>
          <w:tcPr>
            <w:tcW w:w="1255" w:type="dxa"/>
            <w:tcBorders>
              <w:left w:val="single" w:sz="4" w:space="0" w:color="auto"/>
              <w:right w:val="single" w:sz="4" w:space="0" w:color="auto"/>
            </w:tcBorders>
            <w:shd w:val="pct20" w:color="000000" w:fill="FFFFFF"/>
            <w:vAlign w:val="center"/>
          </w:tcPr>
          <w:p w:rsidR="00FD4E5B" w:rsidRPr="00FD4E5B" w:rsidRDefault="00FD4E5B" w:rsidP="00FD4E5B">
            <w:pPr>
              <w:jc w:val="center"/>
              <w:rPr>
                <w:sz w:val="22"/>
                <w:lang w:val="en-US"/>
              </w:rPr>
            </w:pPr>
            <w:r w:rsidRPr="00FD4E5B">
              <w:rPr>
                <w:sz w:val="22"/>
                <w:lang w:val="en-US"/>
              </w:rPr>
              <w:t>190</w:t>
            </w:r>
          </w:p>
        </w:tc>
        <w:tc>
          <w:tcPr>
            <w:tcW w:w="1120" w:type="dxa"/>
            <w:tcBorders>
              <w:left w:val="single" w:sz="4" w:space="0" w:color="auto"/>
            </w:tcBorders>
            <w:shd w:val="pct20" w:color="000000" w:fill="FFFFFF"/>
            <w:vAlign w:val="center"/>
          </w:tcPr>
          <w:p w:rsidR="00FD4E5B" w:rsidRPr="00FD4E5B" w:rsidRDefault="00FD4E5B" w:rsidP="00FD4E5B">
            <w:pPr>
              <w:jc w:val="center"/>
              <w:rPr>
                <w:sz w:val="22"/>
              </w:rPr>
            </w:pPr>
            <w:r w:rsidRPr="00FD4E5B">
              <w:rPr>
                <w:sz w:val="22"/>
              </w:rPr>
              <w:t>180</w:t>
            </w:r>
          </w:p>
        </w:tc>
      </w:tr>
    </w:tbl>
    <w:p w:rsidR="00FD4E5B" w:rsidRPr="00FD4E5B" w:rsidRDefault="00FD4E5B" w:rsidP="00FD4E5B">
      <w:pPr>
        <w:ind w:firstLine="708"/>
        <w:jc w:val="both"/>
      </w:pPr>
    </w:p>
    <w:p w:rsidR="00FD4E5B" w:rsidRPr="00FD4E5B" w:rsidRDefault="00572C54" w:rsidP="00FD4E5B">
      <w:pPr>
        <w:autoSpaceDE w:val="0"/>
        <w:autoSpaceDN w:val="0"/>
        <w:adjustRightInd w:val="0"/>
        <w:ind w:firstLine="708"/>
        <w:jc w:val="both"/>
        <w:rPr>
          <w:color w:val="000000"/>
        </w:rPr>
      </w:pPr>
      <w:r>
        <w:rPr>
          <w:color w:val="000000"/>
        </w:rPr>
        <w:t>В</w:t>
      </w:r>
      <w:r w:rsidR="00FD4E5B" w:rsidRPr="00FD4E5B">
        <w:rPr>
          <w:color w:val="000000"/>
        </w:rPr>
        <w:t>ідповідно</w:t>
      </w:r>
      <w:r>
        <w:rPr>
          <w:color w:val="000000"/>
        </w:rPr>
        <w:t xml:space="preserve"> </w:t>
      </w:r>
      <w:r w:rsidR="00FD4E5B" w:rsidRPr="00FD4E5B">
        <w:rPr>
          <w:color w:val="000000"/>
        </w:rPr>
        <w:t xml:space="preserve">до Схеми санітарного очищення, діяльність притулку направлена на створення відповідних умов утримання безпритульних тварин, взаємодії із засобами масової інформації, громадськими організаціями з метою проведення просвітницької та виховної роботи з питань утримання та поводження з тваринами, забезпечення виконання заходів та місцевих програм з регулювання чисельності безпритульних тварин гуманними методами та пошуку тваринам нових власників. </w:t>
      </w:r>
    </w:p>
    <w:p w:rsidR="00FD4E5B" w:rsidRPr="00FD4E5B" w:rsidRDefault="00FD4E5B" w:rsidP="00FD4E5B">
      <w:pPr>
        <w:autoSpaceDE w:val="0"/>
        <w:autoSpaceDN w:val="0"/>
        <w:adjustRightInd w:val="0"/>
        <w:ind w:firstLine="708"/>
        <w:jc w:val="both"/>
        <w:rPr>
          <w:color w:val="000000"/>
        </w:rPr>
      </w:pPr>
      <w:r w:rsidRPr="00FD4E5B">
        <w:rPr>
          <w:color w:val="000000"/>
        </w:rPr>
        <w:t xml:space="preserve">На території притулку розташовані приміщення адміністративного корпусу, приймальне відділення, карантинне відділення, ізолятор, відділення загального утримання, майданчики для вигулу. Приймальне відділення, карантинне відділення та ізолятор відокремлені від інших приміщень та обладнані дезінфекційними бар'єрами. Територія притулку огороджена. Проте, згадані вище приміщення, які </w:t>
      </w:r>
      <w:r w:rsidR="00572C54">
        <w:rPr>
          <w:color w:val="000000"/>
        </w:rPr>
        <w:t>розташовані</w:t>
      </w:r>
      <w:r w:rsidRPr="00FD4E5B">
        <w:rPr>
          <w:color w:val="000000"/>
        </w:rPr>
        <w:t xml:space="preserve"> на території притулку перебувають в занедбаному технічному стані, що в свою чергу спотворює якість та ефективність надання послуг </w:t>
      </w:r>
      <w:r w:rsidR="00572C54">
        <w:rPr>
          <w:color w:val="000000"/>
        </w:rPr>
        <w:t>з</w:t>
      </w:r>
      <w:r w:rsidRPr="00FD4E5B">
        <w:rPr>
          <w:color w:val="000000"/>
        </w:rPr>
        <w:t xml:space="preserve"> утриманн</w:t>
      </w:r>
      <w:r w:rsidR="00572C54">
        <w:rPr>
          <w:color w:val="000000"/>
        </w:rPr>
        <w:t>я</w:t>
      </w:r>
      <w:r w:rsidRPr="00FD4E5B">
        <w:rPr>
          <w:color w:val="000000"/>
        </w:rPr>
        <w:t xml:space="preserve"> безпритульних тварин, особливо в зимовий період. Тим сам</w:t>
      </w:r>
      <w:r w:rsidR="00572C54">
        <w:rPr>
          <w:color w:val="000000"/>
        </w:rPr>
        <w:t>им, порушуються умови утримання:</w:t>
      </w:r>
      <w:r w:rsidRPr="00FD4E5B">
        <w:rPr>
          <w:color w:val="000000"/>
        </w:rPr>
        <w:t xml:space="preserve"> зоотехнічні, зоогігієнічні норми та ветеринарно-санітарні вимоги, дотримання вимог законодавства з питань поводження з тваринами, належні умови щодо своєчасного надання ветеринарної допомоги. </w:t>
      </w:r>
    </w:p>
    <w:p w:rsidR="00FD4E5B" w:rsidRPr="00FD4E5B" w:rsidRDefault="00FD4E5B" w:rsidP="00FD4E5B">
      <w:pPr>
        <w:autoSpaceDE w:val="0"/>
        <w:autoSpaceDN w:val="0"/>
        <w:adjustRightInd w:val="0"/>
        <w:ind w:firstLine="708"/>
        <w:jc w:val="both"/>
        <w:rPr>
          <w:color w:val="000000"/>
        </w:rPr>
      </w:pPr>
      <w:r w:rsidRPr="00FD4E5B">
        <w:rPr>
          <w:color w:val="000000"/>
        </w:rPr>
        <w:t xml:space="preserve">Щоденно проводиться: огляд тварин, вольєрів, годування тварин, миття посуду для тварин, миття і дезінфекція вольєрів, місць для вигулу і підсобних приміщень, а також вигул тварин, які потребують соціалізації та психологічної реабілітації. </w:t>
      </w:r>
    </w:p>
    <w:p w:rsidR="00FD4E5B" w:rsidRPr="00FD4E5B" w:rsidRDefault="00FD4E5B" w:rsidP="00FD4E5B">
      <w:pPr>
        <w:ind w:firstLine="708"/>
        <w:jc w:val="both"/>
      </w:pPr>
      <w:r w:rsidRPr="00FD4E5B">
        <w:rPr>
          <w:lang w:val="ru-RU"/>
        </w:rPr>
        <w:t>Санітарна обробка приміщення, де утримуються тварини, проводитися не рідше одного разу на місяць за схемою: механічна очистка, миття гарячою водою з мийними засобами та дезінфекція. Санітарна обробка приміщення направлена на своєчасне виявлення у приміщенні та знищення ектопаразитів і мишоподібних гризунів. Дезінсекційні та дератизаційні заходи повинні здійснюватись відповідно до методів їх проведення із застосуванням відповідних засобів.</w:t>
      </w:r>
    </w:p>
    <w:p w:rsidR="00FD4E5B" w:rsidRPr="00FD4E5B" w:rsidRDefault="00FD4E5B" w:rsidP="00FD4E5B">
      <w:pPr>
        <w:ind w:firstLine="708"/>
        <w:jc w:val="both"/>
      </w:pPr>
      <w:r w:rsidRPr="00FD4E5B">
        <w:t xml:space="preserve">Координацію роботи </w:t>
      </w:r>
      <w:r w:rsidR="00572C54">
        <w:t>з</w:t>
      </w:r>
      <w:r w:rsidRPr="00FD4E5B">
        <w:t xml:space="preserve"> відлову безпритульних тварин здійснює Департамент ЖКК Черкаської міської ради.</w:t>
      </w:r>
    </w:p>
    <w:p w:rsidR="00FD4E5B" w:rsidRPr="00FD4E5B" w:rsidRDefault="00FD4E5B" w:rsidP="00FD4E5B">
      <w:pPr>
        <w:ind w:firstLine="708"/>
        <w:jc w:val="both"/>
      </w:pPr>
      <w:r w:rsidRPr="00FD4E5B">
        <w:lastRenderedPageBreak/>
        <w:t>Для оперативного реагування на скарги мешканців міста щодо безпритульних тварин впроваджено оперативну телефонну лінію з номером 1505. За допомогою вказаної телефонної лінії приймаються заявки на відлов безпритульних тварин та заявки на підбір трупів тварин.</w:t>
      </w:r>
    </w:p>
    <w:p w:rsidR="00FD4E5B" w:rsidRPr="00FD4E5B" w:rsidRDefault="00FD4E5B" w:rsidP="00FD4E5B">
      <w:pPr>
        <w:ind w:firstLine="708"/>
        <w:jc w:val="both"/>
      </w:pPr>
      <w:r w:rsidRPr="00FD4E5B">
        <w:t xml:space="preserve">Згідно </w:t>
      </w:r>
      <w:r w:rsidR="00572C54">
        <w:t xml:space="preserve">із </w:t>
      </w:r>
      <w:r w:rsidRPr="00FD4E5B">
        <w:t>Схем</w:t>
      </w:r>
      <w:r w:rsidR="00572C54">
        <w:t>ою</w:t>
      </w:r>
      <w:r w:rsidRPr="00FD4E5B">
        <w:t xml:space="preserve"> санітарного очищення міста Черкаси, с</w:t>
      </w:r>
      <w:r w:rsidRPr="00FD4E5B">
        <w:rPr>
          <w:lang w:val="ru-RU"/>
        </w:rPr>
        <w:t xml:space="preserve">обаки, незалежно від породи, належності та призначення, й ті, що мають нашийники з номерними знаками і намордники, але </w:t>
      </w:r>
      <w:r w:rsidR="00572C54">
        <w:rPr>
          <w:lang w:val="ru-RU"/>
        </w:rPr>
        <w:t>перебувають</w:t>
      </w:r>
      <w:r w:rsidRPr="00FD4E5B">
        <w:rPr>
          <w:lang w:val="ru-RU"/>
        </w:rPr>
        <w:t xml:space="preserve"> без власника на вулицях, площах, ринках, у скверах, садах, на бульварах, пляжах, у громадському транспорті, дворах та інших громадських місцях, вважаються безпритульними і підлягають вилову.</w:t>
      </w:r>
    </w:p>
    <w:p w:rsidR="00FD4E5B" w:rsidRPr="00FD4E5B" w:rsidRDefault="00FD4E5B" w:rsidP="00FD4E5B">
      <w:pPr>
        <w:ind w:firstLine="709"/>
        <w:jc w:val="both"/>
      </w:pPr>
      <w:r w:rsidRPr="00FD4E5B">
        <w:t>Виловлені безпритульні тварини будуть проходити ідентифікацію,  реєстрацію,  стерилізацію та вакцинацію. Після проходження вказаних процедур тваринам буде надаватись статус «Санітарного собаки міста». В подальшому тварини, які вже не несуть небезпеки для населення міста, будуть випущені в міське середовище з урахуванням наявної щільності тварин у конкретному районі міста.</w:t>
      </w:r>
    </w:p>
    <w:p w:rsidR="00FA2DA9" w:rsidRDefault="00FD4E5B" w:rsidP="00FA2DA9">
      <w:pPr>
        <w:ind w:firstLine="709"/>
        <w:jc w:val="both"/>
      </w:pPr>
      <w:r w:rsidRPr="00FD4E5B">
        <w:t xml:space="preserve">Дія Програми дозволить проводити систематичні заходи </w:t>
      </w:r>
      <w:r w:rsidR="00572C54">
        <w:t>з</w:t>
      </w:r>
      <w:r w:rsidRPr="00FD4E5B">
        <w:t xml:space="preserve"> відлову, утриманню </w:t>
      </w:r>
      <w:r w:rsidR="00572C54">
        <w:t>(</w:t>
      </w:r>
      <w:r w:rsidRPr="00FD4E5B">
        <w:t xml:space="preserve">лікування та стерилізація безпритульних тварин), що в свою чергу забезпечить стійку динаміку до зниження їхньої чисельності до рівня, допустимого для міського середовища. </w:t>
      </w:r>
      <w:bookmarkStart w:id="8" w:name="Мет"/>
      <w:bookmarkEnd w:id="7"/>
    </w:p>
    <w:p w:rsidR="00FA2DA9" w:rsidRDefault="00FD4E5B" w:rsidP="00FA2DA9">
      <w:pPr>
        <w:ind w:firstLine="709"/>
        <w:jc w:val="both"/>
      </w:pPr>
      <w:r w:rsidRPr="00FD4E5B">
        <w:t xml:space="preserve">З метою висвітлення інформації про тварин, які </w:t>
      </w:r>
      <w:r w:rsidR="00572C54">
        <w:t xml:space="preserve">перебувають </w:t>
      </w:r>
      <w:r w:rsidRPr="00FD4E5B">
        <w:t xml:space="preserve">в притулку, на офіційному сайті КП «Черкаська служба чистоти» Черкаської міської ради пропонується створення інформаційної бази обліку тварин та ведення моніторингу ситуації в сфері безконтрольного розмноження безпритульних тварин, що дасть можливість громаді міста володіти інформацією про реальний стан наявності, кількості, та умов перебування усіх безпритульних тварин, що </w:t>
      </w:r>
      <w:r w:rsidR="00572C54">
        <w:t>перебувають</w:t>
      </w:r>
      <w:r w:rsidRPr="00FD4E5B">
        <w:t xml:space="preserve"> у комунальному притулку.</w:t>
      </w:r>
    </w:p>
    <w:p w:rsidR="00FD4E5B" w:rsidRPr="00FD4E5B" w:rsidRDefault="00FD4E5B" w:rsidP="00FA2DA9">
      <w:pPr>
        <w:ind w:firstLine="709"/>
        <w:jc w:val="both"/>
      </w:pPr>
      <w:r w:rsidRPr="00FD4E5B">
        <w:t>Зокрема, висвітлення інформації та пропагування щодо недопущення вилову безпритульних тварин шляхом отруєння та відстрілу. Наразі, комунальним підприємством «Черкаська служба чистоти» Черкаської міської ради, проводиться вилов безпритульних тварин (собак), виключно гуманними методами з використанням безпечних засобів для відлову, а саме: шприцемет, петлі для утримання, підсак для собак та вольєри для перевезення тварин.</w:t>
      </w:r>
    </w:p>
    <w:p w:rsidR="00FD4E5B" w:rsidRPr="00FD4E5B" w:rsidRDefault="00FD4E5B" w:rsidP="00FD4E5B">
      <w:pPr>
        <w:jc w:val="both"/>
      </w:pPr>
    </w:p>
    <w:p w:rsidR="00FD4E5B" w:rsidRPr="00FD4E5B" w:rsidRDefault="00FD4E5B" w:rsidP="00FD4E5B">
      <w:pPr>
        <w:ind w:firstLine="708"/>
        <w:jc w:val="center"/>
        <w:rPr>
          <w:b/>
        </w:rPr>
      </w:pPr>
      <w:r w:rsidRPr="00FD4E5B">
        <w:rPr>
          <w:b/>
          <w:lang w:val="en-US"/>
        </w:rPr>
        <w:t>IV</w:t>
      </w:r>
      <w:r w:rsidRPr="00FD4E5B">
        <w:rPr>
          <w:b/>
        </w:rPr>
        <w:t>. Строки та етапи реалізації заходів Програми.</w:t>
      </w:r>
    </w:p>
    <w:bookmarkEnd w:id="8"/>
    <w:p w:rsidR="00FD4E5B" w:rsidRPr="00FD4E5B" w:rsidRDefault="00FD4E5B" w:rsidP="00FD4E5B">
      <w:pPr>
        <w:ind w:firstLine="708"/>
        <w:jc w:val="both"/>
      </w:pPr>
      <w:r w:rsidRPr="00FD4E5B">
        <w:t>Дія Програми розрахована на період 2021–2025 роки. Заходи Програми поводження з безпритульними тваринами у місті Черкаси на 2021-2025 роки наведено в додатку 1.</w:t>
      </w:r>
    </w:p>
    <w:p w:rsidR="00FD4E5B" w:rsidRPr="00FD4E5B" w:rsidRDefault="00FD4E5B" w:rsidP="00FD4E5B">
      <w:pPr>
        <w:autoSpaceDE w:val="0"/>
        <w:autoSpaceDN w:val="0"/>
        <w:adjustRightInd w:val="0"/>
        <w:ind w:firstLine="708"/>
        <w:jc w:val="both"/>
        <w:rPr>
          <w:color w:val="000000"/>
          <w:lang w:val="ru-RU"/>
        </w:rPr>
      </w:pPr>
      <w:r w:rsidRPr="00FD4E5B">
        <w:rPr>
          <w:color w:val="000000"/>
        </w:rPr>
        <w:t xml:space="preserve">Відповідно Схеми санітарного очищення міста Черкаси – регулювання чисельності тварин, що не утримуються людиною, але перебувають в умовах, повністю або частково створюваних діяльністю людини, слід здійснювати методами біостерилізації або біологічно обґрунтованими методами, а в разі неможливості їх застосування - методами евтаназії. </w:t>
      </w:r>
      <w:r w:rsidRPr="00FD4E5B">
        <w:rPr>
          <w:color w:val="000000"/>
          <w:lang w:val="ru-RU"/>
        </w:rPr>
        <w:t xml:space="preserve">Вилов безпритульних (загублених, покинутих, залишених без опіки і бродячих) тварин проводиться з метою повернення їх володільцям або регулювання їх чисельності відповідно до вимог Закону. Забороняється використовувати методи вилову, технічні пристрої і препарати, що травмують тварин або небезпечні для їх життя і здоров'я. </w:t>
      </w:r>
    </w:p>
    <w:p w:rsidR="00FD4E5B" w:rsidRPr="00FD4E5B" w:rsidRDefault="00FD4E5B" w:rsidP="00FD4E5B">
      <w:pPr>
        <w:ind w:firstLine="708"/>
        <w:jc w:val="both"/>
      </w:pPr>
      <w:r w:rsidRPr="00FD4E5B">
        <w:t>Сучасна практика поводження з безпритульними тваринами визначає 2 основні методи регулювання чисельності безпритульних тварин:</w:t>
      </w:r>
    </w:p>
    <w:p w:rsidR="00FD4E5B" w:rsidRPr="00FD4E5B" w:rsidRDefault="00FD4E5B" w:rsidP="00FD4E5B">
      <w:pPr>
        <w:numPr>
          <w:ilvl w:val="0"/>
          <w:numId w:val="3"/>
        </w:numPr>
        <w:jc w:val="both"/>
      </w:pPr>
      <w:r w:rsidRPr="00FD4E5B">
        <w:rPr>
          <w:b/>
        </w:rPr>
        <w:t>Метод ВСП</w:t>
      </w:r>
      <w:r w:rsidRPr="00FD4E5B">
        <w:t xml:space="preserve"> (</w:t>
      </w:r>
      <w:r w:rsidR="00966365">
        <w:t>відлов-стерилізація-повернення). З</w:t>
      </w:r>
      <w:r w:rsidRPr="00FD4E5B">
        <w:t xml:space="preserve">гідно </w:t>
      </w:r>
      <w:r w:rsidR="00966365">
        <w:t xml:space="preserve">цього методу </w:t>
      </w:r>
      <w:r w:rsidRPr="00FD4E5B">
        <w:t>всі виловлені безпритульні тварини, які визнані безпечними, підлягають стерилізації, вакцинації від інфекційних захворювань та поверненню на місце свого вилову.</w:t>
      </w:r>
    </w:p>
    <w:p w:rsidR="00FD4E5B" w:rsidRPr="00FD4E5B" w:rsidRDefault="00FD4E5B" w:rsidP="00FD4E5B">
      <w:pPr>
        <w:numPr>
          <w:ilvl w:val="0"/>
          <w:numId w:val="3"/>
        </w:numPr>
        <w:jc w:val="both"/>
      </w:pPr>
      <w:r w:rsidRPr="00FD4E5B">
        <w:rPr>
          <w:b/>
        </w:rPr>
        <w:t>Метод відлову та утримання.</w:t>
      </w:r>
      <w:r w:rsidRPr="00FD4E5B">
        <w:t xml:space="preserve"> Передбачає відлов безпритульних тварин з подальшим постійним утриманням їх на території притулку. Рішення про постійне утримання або присипляння тварини приймається комісією, яка сформована з членів Департаменту ЖКК, представників підприємства надавача послуг, представників громадських організацій та уповноваженого ветлікаря.</w:t>
      </w:r>
    </w:p>
    <w:p w:rsidR="00FD4E5B" w:rsidRPr="00FD4E5B" w:rsidRDefault="00FD4E5B" w:rsidP="00FD4E5B">
      <w:pPr>
        <w:ind w:firstLine="708"/>
        <w:jc w:val="both"/>
      </w:pPr>
      <w:r w:rsidRPr="00FD4E5B">
        <w:t>Застосування лише одного з вищевказаних методів повноцінно не забезпечує зменшення чисельності безпритульних тварин, тому їх застосовують в комплексі.</w:t>
      </w:r>
      <w:bookmarkStart w:id="9" w:name="Методивідлову"/>
    </w:p>
    <w:bookmarkEnd w:id="9"/>
    <w:p w:rsidR="00FD4E5B" w:rsidRPr="00FD4E5B" w:rsidRDefault="00FD4E5B" w:rsidP="00FD4E5B">
      <w:pPr>
        <w:ind w:firstLine="708"/>
        <w:jc w:val="both"/>
      </w:pPr>
      <w:r w:rsidRPr="00FD4E5B">
        <w:lastRenderedPageBreak/>
        <w:t>Відлов безпритульних тварин здійснюється уповноваженим підп</w:t>
      </w:r>
      <w:r w:rsidR="00966365">
        <w:t>риємством відповідно до заявок д</w:t>
      </w:r>
      <w:r w:rsidRPr="00FD4E5B">
        <w:t xml:space="preserve">епартаменту </w:t>
      </w:r>
      <w:r w:rsidR="00966365">
        <w:t>житлово-комунального комплексу</w:t>
      </w:r>
      <w:r w:rsidRPr="00FD4E5B">
        <w:t xml:space="preserve">, мешканців, юридичних осіб або опікунів на території яких знаходяться такі тварини. </w:t>
      </w:r>
    </w:p>
    <w:p w:rsidR="00FD4E5B" w:rsidRPr="00FD4E5B" w:rsidRDefault="00FD4E5B" w:rsidP="00FD4E5B">
      <w:pPr>
        <w:ind w:firstLine="708"/>
        <w:jc w:val="both"/>
      </w:pPr>
      <w:r w:rsidRPr="00FD4E5B">
        <w:t xml:space="preserve">Відлов тварин здійснюється персоналом, який має відповідну кваліфікацію, матеріально – технічне оснащення та допуск. </w:t>
      </w:r>
    </w:p>
    <w:p w:rsidR="00FD4E5B" w:rsidRPr="00FD4E5B" w:rsidRDefault="00FD4E5B" w:rsidP="00FD4E5B">
      <w:pPr>
        <w:ind w:firstLine="708"/>
        <w:jc w:val="both"/>
      </w:pPr>
      <w:r w:rsidRPr="00FD4E5B">
        <w:t>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не притягувалися до кримінальної, адміністративної або дисциплінарної відповідальності за жорстоке поводження з тваринами та пройшли курс спеціальної підготовки.</w:t>
      </w:r>
    </w:p>
    <w:p w:rsidR="00FD4E5B" w:rsidRPr="00FD4E5B" w:rsidRDefault="00FD4E5B" w:rsidP="00FD4E5B">
      <w:pPr>
        <w:ind w:firstLine="708"/>
        <w:jc w:val="both"/>
      </w:pPr>
      <w:r w:rsidRPr="00FD4E5B">
        <w:t>Вилов здійснюється виключно гуманними методами.</w:t>
      </w:r>
    </w:p>
    <w:p w:rsidR="00FD4E5B" w:rsidRPr="00FD4E5B" w:rsidRDefault="00FD4E5B" w:rsidP="00FD4E5B">
      <w:pPr>
        <w:ind w:firstLine="709"/>
        <w:jc w:val="both"/>
      </w:pPr>
      <w:r w:rsidRPr="00FD4E5B">
        <w:t xml:space="preserve">Вилову підлягають всі, без винятку, безпритульні тварини. </w:t>
      </w:r>
    </w:p>
    <w:p w:rsidR="00FD4E5B" w:rsidRPr="00FD4E5B" w:rsidRDefault="00FD4E5B" w:rsidP="00FD4E5B">
      <w:pPr>
        <w:ind w:firstLine="709"/>
        <w:jc w:val="both"/>
      </w:pPr>
      <w:r w:rsidRPr="00FD4E5B">
        <w:t>Не підлягають вилову тварини, які раніше були простерилізовані, візуально ідентифіковані та тавровані (крім випадків виникнення або загрози виникнення конфліктних або небезпечних ситуацій).</w:t>
      </w:r>
    </w:p>
    <w:p w:rsidR="00FD4E5B" w:rsidRPr="00FD4E5B" w:rsidRDefault="00FD4E5B" w:rsidP="00FD4E5B">
      <w:pPr>
        <w:ind w:firstLine="709"/>
        <w:jc w:val="both"/>
      </w:pPr>
      <w:r w:rsidRPr="00FD4E5B">
        <w:t>Вилов безпритульних тварин може проводитися із застосуванням сітки, сачка чи інших незаборонених пристроїв, які не несуть загрози тваринам.</w:t>
      </w:r>
    </w:p>
    <w:p w:rsidR="00FD4E5B" w:rsidRPr="00FD4E5B" w:rsidRDefault="00FD4E5B" w:rsidP="00FD4E5B">
      <w:pPr>
        <w:ind w:firstLine="709"/>
        <w:jc w:val="both"/>
      </w:pPr>
      <w:r w:rsidRPr="00FD4E5B">
        <w:t>Контроль за поводженням з безпритульними тваринами під час їх вилову можуть здійснювати представники зацікавлених громадських організацій.</w:t>
      </w:r>
    </w:p>
    <w:p w:rsidR="00FD4E5B" w:rsidRPr="00FD4E5B" w:rsidRDefault="00FD4E5B" w:rsidP="00FD4E5B">
      <w:pPr>
        <w:spacing w:after="240"/>
        <w:ind w:firstLine="709"/>
        <w:jc w:val="both"/>
      </w:pPr>
      <w:r w:rsidRPr="00FD4E5B">
        <w:t>Час між виловом і транспортуванням тварин до притулку не повинен перевищувати 3-х годин.</w:t>
      </w:r>
    </w:p>
    <w:p w:rsidR="00FD4E5B" w:rsidRPr="00FD4E5B" w:rsidRDefault="00966365" w:rsidP="00FD4E5B">
      <w:pPr>
        <w:ind w:firstLine="708"/>
      </w:pPr>
      <w:r>
        <w:t>При відлову</w:t>
      </w:r>
      <w:r w:rsidR="00FD4E5B" w:rsidRPr="00FD4E5B">
        <w:t xml:space="preserve"> безпритульних тварин застосовують наступні методи відлову:</w:t>
      </w:r>
    </w:p>
    <w:p w:rsidR="00FD4E5B" w:rsidRPr="00FD4E5B" w:rsidRDefault="00FD4E5B" w:rsidP="00FD4E5B">
      <w:pPr>
        <w:ind w:firstLine="708"/>
        <w:jc w:val="both"/>
      </w:pPr>
      <w:r w:rsidRPr="00FD4E5B">
        <w:t>Медикаментозний – введення в організм тварини спеціальних лікарських засобів (снодійні, транквілізатори), що забезпечують знерухомлення тварини. Для цієї мети використовують приманки, шприцемети, тощо.</w:t>
      </w:r>
    </w:p>
    <w:p w:rsidR="00FD4E5B" w:rsidRPr="00FD4E5B" w:rsidRDefault="00FD4E5B" w:rsidP="00FD4E5B">
      <w:pPr>
        <w:ind w:firstLine="708"/>
        <w:jc w:val="both"/>
      </w:pPr>
      <w:r w:rsidRPr="00FD4E5B">
        <w:t>Механічний – вилов тварин за допомогою спеціальних засобів відлову (петлі, сачки, сітки, жорсткі нашийники) або руками, що захищені за допомогою спецодягу (тварин, які визнані потенційно безпечними).</w:t>
      </w:r>
    </w:p>
    <w:p w:rsidR="00FD4E5B" w:rsidRPr="00FD4E5B" w:rsidRDefault="00FD4E5B" w:rsidP="00FD4E5B">
      <w:pPr>
        <w:ind w:firstLine="708"/>
        <w:jc w:val="both"/>
      </w:pPr>
      <w:r w:rsidRPr="00FD4E5B">
        <w:t xml:space="preserve">Комбінований – з застосуванням медикаментозного та механічного способів вилову. </w:t>
      </w:r>
    </w:p>
    <w:p w:rsidR="00FD4E5B" w:rsidRPr="00FD4E5B" w:rsidRDefault="00FD4E5B" w:rsidP="00FD4E5B">
      <w:pPr>
        <w:ind w:firstLine="708"/>
        <w:jc w:val="both"/>
      </w:pPr>
      <w:r w:rsidRPr="00FD4E5B">
        <w:t>Виловлені тварини перевозяться до місця їх подальшого утримання в спеціально обладнаних автомобілях.</w:t>
      </w:r>
    </w:p>
    <w:p w:rsidR="00FD4E5B" w:rsidRPr="00FD4E5B" w:rsidRDefault="00FD4E5B" w:rsidP="00FD4E5B">
      <w:pPr>
        <w:ind w:firstLine="708"/>
        <w:jc w:val="both"/>
      </w:pPr>
      <w:r w:rsidRPr="00FD4E5B">
        <w:t>Транспортування виловлених тварин здійснюється спеціально-обладнаними автомобілями. При завантаженні, транспортуванні та вивантаженні тварин повинні використовуватися пристрої і прийоми, що запобігають травмам, каліцтву або загибелі тварини.</w:t>
      </w:r>
    </w:p>
    <w:p w:rsidR="00FD4E5B" w:rsidRPr="00FD4E5B" w:rsidRDefault="00FD4E5B" w:rsidP="00FD4E5B">
      <w:pPr>
        <w:ind w:firstLine="708"/>
        <w:jc w:val="both"/>
      </w:pPr>
      <w:r w:rsidRPr="00FD4E5B">
        <w:t>Спецавтомобіль для транспортування безпритульних тварин повинен відповідати наступним вимогам:</w:t>
      </w:r>
    </w:p>
    <w:p w:rsidR="00FD4E5B" w:rsidRPr="00FD4E5B" w:rsidRDefault="00FD4E5B" w:rsidP="00FD4E5B">
      <w:pPr>
        <w:numPr>
          <w:ilvl w:val="0"/>
          <w:numId w:val="7"/>
        </w:numPr>
        <w:jc w:val="both"/>
      </w:pPr>
      <w:r w:rsidRPr="00FD4E5B">
        <w:t>Бути технічно справним;</w:t>
      </w:r>
    </w:p>
    <w:p w:rsidR="00FD4E5B" w:rsidRPr="00FD4E5B" w:rsidRDefault="00FD4E5B" w:rsidP="00FD4E5B">
      <w:pPr>
        <w:numPr>
          <w:ilvl w:val="0"/>
          <w:numId w:val="7"/>
        </w:numPr>
        <w:jc w:val="both"/>
      </w:pPr>
      <w:r w:rsidRPr="00FD4E5B">
        <w:t>Бути укомплектованим набором переносних кліток для тварин;</w:t>
      </w:r>
    </w:p>
    <w:p w:rsidR="00FD4E5B" w:rsidRPr="00FD4E5B" w:rsidRDefault="00FD4E5B" w:rsidP="00FD4E5B">
      <w:pPr>
        <w:numPr>
          <w:ilvl w:val="0"/>
          <w:numId w:val="7"/>
        </w:numPr>
        <w:jc w:val="both"/>
      </w:pPr>
      <w:r w:rsidRPr="00FD4E5B">
        <w:t>Підлога автомобіля має бути обладнана таким чином, аби на ній могли вільно переміщуватися для завантаження та розвантаження мобільні міцні клітки. Клітки мають бути добре закріплені, аби не хитатися під час руху автомобіля, та відповідати вимогам стандартів та іншої технічної документації;</w:t>
      </w:r>
    </w:p>
    <w:p w:rsidR="00FD4E5B" w:rsidRPr="00FD4E5B" w:rsidRDefault="00FD4E5B" w:rsidP="00FD4E5B">
      <w:pPr>
        <w:numPr>
          <w:ilvl w:val="0"/>
          <w:numId w:val="7"/>
        </w:numPr>
        <w:jc w:val="both"/>
      </w:pPr>
      <w:r w:rsidRPr="00FD4E5B">
        <w:t>Бути обладнаним природною вентиляцією та безпечним для тварин;</w:t>
      </w:r>
    </w:p>
    <w:p w:rsidR="00FD4E5B" w:rsidRPr="00FD4E5B" w:rsidRDefault="00FD4E5B" w:rsidP="00FD4E5B">
      <w:pPr>
        <w:numPr>
          <w:ilvl w:val="0"/>
          <w:numId w:val="7"/>
        </w:numPr>
        <w:jc w:val="both"/>
      </w:pPr>
      <w:r w:rsidRPr="00FD4E5B">
        <w:t>На кузові автомобіля містити маркування з назвою і телефонним номером організації, що проводить вилов тварин;</w:t>
      </w:r>
    </w:p>
    <w:p w:rsidR="00FD4E5B" w:rsidRPr="00FD4E5B" w:rsidRDefault="00FD4E5B" w:rsidP="00FD4E5B">
      <w:pPr>
        <w:numPr>
          <w:ilvl w:val="0"/>
          <w:numId w:val="7"/>
        </w:numPr>
        <w:jc w:val="both"/>
      </w:pPr>
      <w:r w:rsidRPr="00FD4E5B">
        <w:t>Мати набір ветеринарних засобів для надання екстреної ветеринарної допомоги, затверджений ветлікарем;</w:t>
      </w:r>
    </w:p>
    <w:p w:rsidR="00FD4E5B" w:rsidRPr="00FD4E5B" w:rsidRDefault="00FD4E5B" w:rsidP="00FD4E5B">
      <w:pPr>
        <w:numPr>
          <w:ilvl w:val="0"/>
          <w:numId w:val="7"/>
        </w:numPr>
        <w:jc w:val="both"/>
      </w:pPr>
      <w:r w:rsidRPr="00FD4E5B">
        <w:t>Бути укомплектованим набором необхідного спец</w:t>
      </w:r>
      <w:r w:rsidR="00966365">
        <w:t xml:space="preserve">іального </w:t>
      </w:r>
      <w:r w:rsidRPr="00FD4E5B">
        <w:t>обладнання для безпечного поводження з тваринами.</w:t>
      </w:r>
    </w:p>
    <w:p w:rsidR="00FD4E5B" w:rsidRPr="00FD4E5B" w:rsidRDefault="00FD4E5B" w:rsidP="00FD4E5B">
      <w:pPr>
        <w:ind w:firstLine="708"/>
        <w:jc w:val="both"/>
      </w:pPr>
      <w:r w:rsidRPr="00FD4E5B">
        <w:t xml:space="preserve">За необхідності, тварина, що перевозиться в автомобілі, повинна бути забезпечена питною водою. </w:t>
      </w:r>
    </w:p>
    <w:p w:rsidR="00FD4E5B" w:rsidRPr="00FD4E5B" w:rsidRDefault="00FD4E5B" w:rsidP="00FD4E5B">
      <w:pPr>
        <w:ind w:firstLine="708"/>
        <w:jc w:val="both"/>
      </w:pPr>
      <w:r w:rsidRPr="00FD4E5B">
        <w:t>Евтаназія тварин в спец</w:t>
      </w:r>
      <w:r w:rsidR="00966365">
        <w:t xml:space="preserve">іальному </w:t>
      </w:r>
      <w:r w:rsidRPr="00FD4E5B">
        <w:t>автомобілі не допускається.</w:t>
      </w:r>
    </w:p>
    <w:p w:rsidR="00FD4E5B" w:rsidRPr="00FD4E5B" w:rsidRDefault="00FD4E5B" w:rsidP="00FD4E5B">
      <w:pPr>
        <w:ind w:firstLine="708"/>
        <w:jc w:val="both"/>
      </w:pPr>
      <w:r w:rsidRPr="00FD4E5B">
        <w:t>Щодня, кузов спец</w:t>
      </w:r>
      <w:r w:rsidR="00966365">
        <w:t xml:space="preserve">іального </w:t>
      </w:r>
      <w:r w:rsidRPr="00FD4E5B">
        <w:t>автомобіля, а також устаткування і переносні клітки, миються та дезінфікуються.</w:t>
      </w:r>
    </w:p>
    <w:p w:rsidR="00FD4E5B" w:rsidRPr="00FD4E5B" w:rsidRDefault="00FD4E5B" w:rsidP="00FD4E5B">
      <w:pPr>
        <w:ind w:firstLine="708"/>
        <w:jc w:val="both"/>
      </w:pPr>
      <w:r w:rsidRPr="00FD4E5B">
        <w:lastRenderedPageBreak/>
        <w:t xml:space="preserve">Власники об’єктів, що будуються, а також інші юридичні чи фізичні особи, не повинні допускати постійного </w:t>
      </w:r>
      <w:r w:rsidR="00966365">
        <w:t xml:space="preserve">перебування </w:t>
      </w:r>
      <w:r w:rsidRPr="00FD4E5B">
        <w:t>безпритульних тварин на їх території та зобов’язані повідомляти про наявність таких тварин оперативну службу міста за телефоном 1505.</w:t>
      </w:r>
    </w:p>
    <w:p w:rsidR="00FD4E5B" w:rsidRPr="00FD4E5B" w:rsidRDefault="00FD4E5B" w:rsidP="00FD4E5B">
      <w:pPr>
        <w:ind w:firstLine="708"/>
        <w:jc w:val="both"/>
      </w:pPr>
      <w:r w:rsidRPr="00FD4E5B">
        <w:t>Трупи тварин повинні захоронюватись в спеціально обладнаній біотермічній ямі Бекк</w:t>
      </w:r>
      <w:r w:rsidR="00966365">
        <w:t>е</w:t>
      </w:r>
      <w:r w:rsidRPr="00FD4E5B">
        <w:t>рі чи проходити процес кремації.</w:t>
      </w:r>
    </w:p>
    <w:p w:rsidR="00FD4E5B" w:rsidRPr="00FD4E5B" w:rsidRDefault="00FD4E5B" w:rsidP="00FD4E5B">
      <w:pPr>
        <w:ind w:firstLine="708"/>
        <w:jc w:val="both"/>
      </w:pPr>
      <w:r w:rsidRPr="00FD4E5B">
        <w:t>Інформація про безпритульних тварин, що потрапили до притулку, вносяться до єдиного реєстру виловлених тварин (журнал обліку, індивідуальна картка тварини).</w:t>
      </w:r>
    </w:p>
    <w:p w:rsidR="00FD4E5B" w:rsidRPr="00FD4E5B" w:rsidRDefault="00FD4E5B" w:rsidP="00FD4E5B">
      <w:r w:rsidRPr="00FD4E5B">
        <w:t>До журналу та картки обліку вносяться наступні дані:</w:t>
      </w:r>
    </w:p>
    <w:p w:rsidR="00FD4E5B" w:rsidRPr="00FD4E5B" w:rsidRDefault="00FD4E5B" w:rsidP="00FD4E5B">
      <w:pPr>
        <w:numPr>
          <w:ilvl w:val="0"/>
          <w:numId w:val="6"/>
        </w:numPr>
      </w:pPr>
      <w:r w:rsidRPr="00FD4E5B">
        <w:t>дата відлову;</w:t>
      </w:r>
    </w:p>
    <w:p w:rsidR="00FD4E5B" w:rsidRPr="00FD4E5B" w:rsidRDefault="00FD4E5B" w:rsidP="00FD4E5B">
      <w:pPr>
        <w:numPr>
          <w:ilvl w:val="0"/>
          <w:numId w:val="6"/>
        </w:numPr>
      </w:pPr>
      <w:r w:rsidRPr="00FD4E5B">
        <w:t>місце відлову;</w:t>
      </w:r>
    </w:p>
    <w:p w:rsidR="00FD4E5B" w:rsidRPr="00FD4E5B" w:rsidRDefault="00FD4E5B" w:rsidP="00FD4E5B">
      <w:pPr>
        <w:numPr>
          <w:ilvl w:val="0"/>
          <w:numId w:val="6"/>
        </w:numPr>
      </w:pPr>
      <w:r w:rsidRPr="00FD4E5B">
        <w:t>стать, розмір, вік на момент відлову, структура та забарвлення шерсті;</w:t>
      </w:r>
    </w:p>
    <w:p w:rsidR="00FD4E5B" w:rsidRPr="00FD4E5B" w:rsidRDefault="00FD4E5B" w:rsidP="00FD4E5B">
      <w:pPr>
        <w:numPr>
          <w:ilvl w:val="0"/>
          <w:numId w:val="6"/>
        </w:numPr>
      </w:pPr>
      <w:r w:rsidRPr="00FD4E5B">
        <w:t>індивідуальний унікальний код тварини;</w:t>
      </w:r>
    </w:p>
    <w:p w:rsidR="00FD4E5B" w:rsidRPr="00FD4E5B" w:rsidRDefault="00FD4E5B" w:rsidP="00FD4E5B">
      <w:pPr>
        <w:numPr>
          <w:ilvl w:val="0"/>
          <w:numId w:val="6"/>
        </w:numPr>
      </w:pPr>
      <w:r w:rsidRPr="00FD4E5B">
        <w:t>дата стерилізації;</w:t>
      </w:r>
    </w:p>
    <w:p w:rsidR="00FD4E5B" w:rsidRPr="00FD4E5B" w:rsidRDefault="00FD4E5B" w:rsidP="00FD4E5B">
      <w:pPr>
        <w:numPr>
          <w:ilvl w:val="0"/>
          <w:numId w:val="6"/>
        </w:numPr>
      </w:pPr>
      <w:r w:rsidRPr="00FD4E5B">
        <w:t>дата вакцинації;</w:t>
      </w:r>
    </w:p>
    <w:p w:rsidR="00FD4E5B" w:rsidRPr="00FD4E5B" w:rsidRDefault="00FD4E5B" w:rsidP="00FD4E5B">
      <w:pPr>
        <w:numPr>
          <w:ilvl w:val="0"/>
          <w:numId w:val="6"/>
        </w:numPr>
      </w:pPr>
      <w:r w:rsidRPr="00FD4E5B">
        <w:t>дата повернення на місце вилову;</w:t>
      </w:r>
    </w:p>
    <w:p w:rsidR="00FD4E5B" w:rsidRPr="00FD4E5B" w:rsidRDefault="00FD4E5B" w:rsidP="00FD4E5B">
      <w:pPr>
        <w:numPr>
          <w:ilvl w:val="0"/>
          <w:numId w:val="6"/>
        </w:numPr>
      </w:pPr>
      <w:r w:rsidRPr="00FD4E5B">
        <w:t>дата прилаштування тварини;</w:t>
      </w:r>
    </w:p>
    <w:p w:rsidR="00FD4E5B" w:rsidRPr="00FD4E5B" w:rsidRDefault="00FD4E5B" w:rsidP="00FD4E5B">
      <w:pPr>
        <w:numPr>
          <w:ilvl w:val="0"/>
          <w:numId w:val="6"/>
        </w:numPr>
      </w:pPr>
      <w:r w:rsidRPr="00FD4E5B">
        <w:t>інформація щодо фізичної та/або юридичної особи, яка забирає тварину з притулку до себе;</w:t>
      </w:r>
    </w:p>
    <w:p w:rsidR="00FD4E5B" w:rsidRPr="00FD4E5B" w:rsidRDefault="00FD4E5B" w:rsidP="00FD4E5B">
      <w:pPr>
        <w:numPr>
          <w:ilvl w:val="0"/>
          <w:numId w:val="6"/>
        </w:numPr>
      </w:pPr>
      <w:r w:rsidRPr="00FD4E5B">
        <w:t>інші важливі відомості (особливості поведінки, особливі прикмети, наявність фізичних вад тощо).</w:t>
      </w:r>
    </w:p>
    <w:p w:rsidR="00FD4E5B" w:rsidRPr="00FD4E5B" w:rsidRDefault="00FD4E5B" w:rsidP="00FD4E5B">
      <w:pPr>
        <w:rPr>
          <w:color w:val="0000FF"/>
        </w:rPr>
      </w:pPr>
    </w:p>
    <w:p w:rsidR="00FD4E5B" w:rsidRPr="00FD4E5B" w:rsidRDefault="00FD4E5B" w:rsidP="00FD4E5B">
      <w:pPr>
        <w:ind w:firstLine="708"/>
        <w:jc w:val="both"/>
      </w:pPr>
      <w:r w:rsidRPr="00FD4E5B">
        <w:t>Кожна в</w:t>
      </w:r>
      <w:r w:rsidR="00966365">
        <w:t>иловлена</w:t>
      </w:r>
      <w:r w:rsidRPr="00FD4E5B">
        <w:t xml:space="preserve"> тварина, після проходження обов’язкових ветеринарних процедур, маркується</w:t>
      </w:r>
      <w:r w:rsidR="00966365">
        <w:t>:</w:t>
      </w:r>
      <w:r w:rsidRPr="00FD4E5B">
        <w:t xml:space="preserve"> на внутрішній поверхні вуха (або в іншому місці, що дозволить безперешкодно зчитувати код, наприклад, на внутрішній поверхні стегна)  наноситься індивідуальний код (набір символів – цифр та/або літер), </w:t>
      </w:r>
      <w:r w:rsidR="00966365">
        <w:t xml:space="preserve">про що здійснюється запис </w:t>
      </w:r>
      <w:r w:rsidRPr="00FD4E5B">
        <w:t>в картці та журналі обліку. Такий код дозволяє точно встановити дату відлову, стерилізації, щеплення від сказу, прилаштування, повернення тварини на місце та інші важливі відомості щодо тварини.</w:t>
      </w:r>
    </w:p>
    <w:p w:rsidR="00FD4E5B" w:rsidRPr="00FD4E5B" w:rsidRDefault="00FD4E5B" w:rsidP="00966365">
      <w:pPr>
        <w:ind w:firstLine="708"/>
        <w:jc w:val="both"/>
      </w:pPr>
      <w:r w:rsidRPr="00FD4E5B">
        <w:t>Наявність маркування унеможливлює повторну відправку тварини на операцію із стерилізації, якщо з якоїсь причини вона знову опиниться у притулку.</w:t>
      </w:r>
    </w:p>
    <w:p w:rsidR="00FD4E5B" w:rsidRPr="00FD4E5B" w:rsidRDefault="00FD4E5B" w:rsidP="00966365">
      <w:pPr>
        <w:ind w:firstLine="708"/>
        <w:jc w:val="both"/>
      </w:pPr>
      <w:r w:rsidRPr="00FD4E5B">
        <w:t>Всі виловлені тварини, що потрапляють до притулку підлягають карантинуванню протягом 10 днів на спеціальному карантинному майданчику.</w:t>
      </w:r>
    </w:p>
    <w:p w:rsidR="00FD4E5B" w:rsidRPr="00FD4E5B" w:rsidRDefault="00FD4E5B" w:rsidP="00FD4E5B">
      <w:pPr>
        <w:ind w:firstLine="708"/>
        <w:jc w:val="both"/>
      </w:pPr>
      <w:r w:rsidRPr="00FD4E5B">
        <w:t>Під час карантинування, тварини утримуються індивідуально в спеціально обладнаних вольєрах із забезпеченням повної ізоляції.</w:t>
      </w:r>
    </w:p>
    <w:p w:rsidR="00FD4E5B" w:rsidRPr="00FD4E5B" w:rsidRDefault="00FD4E5B" w:rsidP="00FD4E5B">
      <w:pPr>
        <w:ind w:firstLine="708"/>
        <w:jc w:val="both"/>
      </w:pPr>
      <w:r w:rsidRPr="00FD4E5B">
        <w:t>Під час карантинування тварини отримують харчування та інші послуги у відповідності до вимог чинного законодавства.</w:t>
      </w:r>
    </w:p>
    <w:p w:rsidR="00FD4E5B" w:rsidRPr="00FD4E5B" w:rsidRDefault="00FD4E5B" w:rsidP="00FD4E5B">
      <w:pPr>
        <w:ind w:firstLine="708"/>
        <w:jc w:val="both"/>
      </w:pPr>
      <w:r w:rsidRPr="00FD4E5B">
        <w:t>В залежності від обставин відлову та індивідуальних особливостей, всі тварини поділяються на категорії:</w:t>
      </w:r>
    </w:p>
    <w:p w:rsidR="00FD4E5B" w:rsidRPr="00FD4E5B" w:rsidRDefault="00FD4E5B" w:rsidP="00FD4E5B">
      <w:pPr>
        <w:numPr>
          <w:ilvl w:val="0"/>
          <w:numId w:val="5"/>
        </w:numPr>
        <w:jc w:val="both"/>
      </w:pPr>
      <w:r w:rsidRPr="00FD4E5B">
        <w:rPr>
          <w:u w:val="single"/>
        </w:rPr>
        <w:t>І категорія</w:t>
      </w:r>
      <w:r w:rsidRPr="00FD4E5B">
        <w:t xml:space="preserve"> — тварини, що після стерилізації та вакцинації можуть бути повернені на місце вилову (головна умова — відсутність загрози для людей та інших факторів, що можуть спричиняти проблеми на місці);</w:t>
      </w:r>
    </w:p>
    <w:p w:rsidR="00FD4E5B" w:rsidRPr="00FD4E5B" w:rsidRDefault="00FD4E5B" w:rsidP="00FD4E5B">
      <w:pPr>
        <w:numPr>
          <w:ilvl w:val="0"/>
          <w:numId w:val="5"/>
        </w:numPr>
        <w:jc w:val="both"/>
      </w:pPr>
      <w:r w:rsidRPr="00FD4E5B">
        <w:rPr>
          <w:u w:val="single"/>
        </w:rPr>
        <w:t>ІІ Категорія</w:t>
      </w:r>
      <w:r w:rsidRPr="00FD4E5B">
        <w:t xml:space="preserve"> — тварини, що повинні залишатися в притулку до прилаштування (великого розміру, з яскраво вираженими охоронними якостями, ті що виловлені у місцях, де перебування тварин не допускається — територія дошкільних або навчальних закладів, медичних установ тощо).</w:t>
      </w:r>
    </w:p>
    <w:p w:rsidR="00FD4E5B" w:rsidRPr="00FD4E5B" w:rsidRDefault="00FD4E5B" w:rsidP="00FD4E5B">
      <w:pPr>
        <w:numPr>
          <w:ilvl w:val="0"/>
          <w:numId w:val="5"/>
        </w:numPr>
        <w:jc w:val="both"/>
      </w:pPr>
      <w:r w:rsidRPr="00FD4E5B">
        <w:rPr>
          <w:u w:val="single"/>
        </w:rPr>
        <w:t>ІІІ Категорія</w:t>
      </w:r>
      <w:r w:rsidRPr="00FD4E5B">
        <w:t xml:space="preserve"> — тварини, що мають бути приспані (встановлюється комісією з застосуванням гуманних методів присиплення).</w:t>
      </w:r>
    </w:p>
    <w:p w:rsidR="00FD4E5B" w:rsidRPr="00FD4E5B" w:rsidRDefault="00FD4E5B" w:rsidP="00FD4E5B">
      <w:pPr>
        <w:ind w:firstLine="708"/>
        <w:jc w:val="both"/>
      </w:pPr>
    </w:p>
    <w:p w:rsidR="00FD4E5B" w:rsidRPr="00FD4E5B" w:rsidRDefault="00FD4E5B" w:rsidP="00FD4E5B">
      <w:pPr>
        <w:ind w:firstLine="708"/>
        <w:jc w:val="both"/>
      </w:pPr>
      <w:r w:rsidRPr="00FD4E5B">
        <w:t>Виловлені тварини, що відносяться до І та ІІ категорії відбувають карантинний термін утримання на притулку протягом 10 діб.</w:t>
      </w:r>
    </w:p>
    <w:p w:rsidR="00FD4E5B" w:rsidRPr="00FD4E5B" w:rsidRDefault="00FD4E5B" w:rsidP="00FD4E5B">
      <w:pPr>
        <w:ind w:firstLine="708"/>
        <w:jc w:val="both"/>
      </w:pPr>
      <w:r w:rsidRPr="00FD4E5B">
        <w:t>Тваринам ІІ категорії (відповідного віку) проводиться стерилізація та вакцинація та в подальшому такі тварини готуються до прилаштування.</w:t>
      </w:r>
    </w:p>
    <w:p w:rsidR="00FD4E5B" w:rsidRPr="00FD4E5B" w:rsidRDefault="00FD4E5B" w:rsidP="00FD4E5B">
      <w:pPr>
        <w:ind w:firstLine="708"/>
        <w:jc w:val="both"/>
      </w:pPr>
      <w:r w:rsidRPr="00FD4E5B">
        <w:t xml:space="preserve">У разі відсутності проблем зі здоров`ям І категорія тварин підлягає стерилізації (хірургічне втручання із видалення органів репродуктивної системи). </w:t>
      </w:r>
    </w:p>
    <w:p w:rsidR="00FD4E5B" w:rsidRPr="00FD4E5B" w:rsidRDefault="00FD4E5B" w:rsidP="00FD4E5B">
      <w:pPr>
        <w:ind w:firstLine="708"/>
        <w:jc w:val="both"/>
      </w:pPr>
      <w:r w:rsidRPr="00FD4E5B">
        <w:lastRenderedPageBreak/>
        <w:t xml:space="preserve">На 12-14 день після проведення стерилізації тварині знімають шви та проводиться щеплення від інфекційних захворювань. Після внесення відповідного запису до реєстраційної картки та журналу обліку тварина може бути повернена на місце вилову для подальшого проживання. </w:t>
      </w:r>
    </w:p>
    <w:p w:rsidR="00FD4E5B" w:rsidRPr="00FD4E5B" w:rsidRDefault="00FD4E5B" w:rsidP="00FD4E5B">
      <w:pPr>
        <w:ind w:firstLine="708"/>
        <w:jc w:val="both"/>
      </w:pPr>
      <w:r w:rsidRPr="00FD4E5B">
        <w:t xml:space="preserve">Стерилізована та вакцинована тварина не залишає небажаного потомства, не дозволяє займати територію свого проживання іншим тваринам та є безпечною з епідеміологічної точки зору. </w:t>
      </w:r>
    </w:p>
    <w:p w:rsidR="00FD4E5B" w:rsidRPr="00FD4E5B" w:rsidRDefault="00FD4E5B" w:rsidP="00FD4E5B">
      <w:pPr>
        <w:ind w:firstLine="708"/>
        <w:jc w:val="both"/>
      </w:pPr>
      <w:r w:rsidRPr="00FD4E5B">
        <w:t xml:space="preserve">У разі наявності у тварини небезпечної хвороби чи агресивності тварини використовуються методи евтаназії. </w:t>
      </w:r>
    </w:p>
    <w:p w:rsidR="00FD4E5B" w:rsidRPr="00FD4E5B" w:rsidRDefault="00FD4E5B" w:rsidP="00FD4E5B">
      <w:pPr>
        <w:ind w:firstLine="708"/>
        <w:jc w:val="both"/>
      </w:pPr>
      <w:r w:rsidRPr="00FD4E5B">
        <w:t>При умертвінні тварин необхідно зважати на те, що умертвіння проводиться методами, що виключають передсмертні страждання тварин. Забороняється застосовувати негуманні методи умертвіння тварин, що призводить до загибелі від заду</w:t>
      </w:r>
      <w:r w:rsidR="00966365">
        <w:t>хи</w:t>
      </w:r>
      <w:r w:rsidRPr="00FD4E5B">
        <w:t xml:space="preserve">, електричного струму, больових ін’єкцій, отруєння, застосування курареподібних препаратів, перегріву та інших больових методів. </w:t>
      </w:r>
    </w:p>
    <w:p w:rsidR="00FD4E5B" w:rsidRPr="00FD4E5B" w:rsidRDefault="00FD4E5B" w:rsidP="00FD4E5B">
      <w:pPr>
        <w:ind w:firstLine="708"/>
        <w:jc w:val="both"/>
      </w:pPr>
      <w:r w:rsidRPr="00FD4E5B">
        <w:t xml:space="preserve">Евтаназія безпритульної тварини проводиться виключно у разі травми або хвороби, що не сумісні з життям та у разі агресивності, що не підлягає корекції. </w:t>
      </w:r>
    </w:p>
    <w:p w:rsidR="00FD4E5B" w:rsidRPr="00FD4E5B" w:rsidRDefault="00FD4E5B" w:rsidP="00FD4E5B">
      <w:pPr>
        <w:ind w:firstLine="708"/>
        <w:jc w:val="both"/>
      </w:pPr>
      <w:r w:rsidRPr="00FD4E5B">
        <w:t>Одним з пріоритетних напрямів роботи з безпритульними тваринами є їх  прилаштування.</w:t>
      </w:r>
    </w:p>
    <w:p w:rsidR="00FD4E5B" w:rsidRPr="00FD4E5B" w:rsidRDefault="00FD4E5B" w:rsidP="0058604B">
      <w:pPr>
        <w:ind w:firstLine="360"/>
        <w:jc w:val="both"/>
      </w:pPr>
      <w:r w:rsidRPr="00FD4E5B">
        <w:t>Методи прилаштування:</w:t>
      </w:r>
    </w:p>
    <w:p w:rsidR="00FD4E5B" w:rsidRPr="00FD4E5B" w:rsidRDefault="00FD4E5B" w:rsidP="00FD4E5B">
      <w:pPr>
        <w:numPr>
          <w:ilvl w:val="0"/>
          <w:numId w:val="4"/>
        </w:numPr>
        <w:jc w:val="both"/>
      </w:pPr>
      <w:r w:rsidRPr="00FD4E5B">
        <w:t>Оголошення на ТВ;</w:t>
      </w:r>
    </w:p>
    <w:p w:rsidR="00FD4E5B" w:rsidRPr="00FD4E5B" w:rsidRDefault="00FD4E5B" w:rsidP="00FD4E5B">
      <w:pPr>
        <w:numPr>
          <w:ilvl w:val="0"/>
          <w:numId w:val="4"/>
        </w:numPr>
        <w:jc w:val="both"/>
      </w:pPr>
      <w:r w:rsidRPr="00FD4E5B">
        <w:t>Оголошення на сайті міської ради;</w:t>
      </w:r>
    </w:p>
    <w:p w:rsidR="00FD4E5B" w:rsidRPr="00FD4E5B" w:rsidRDefault="00FD4E5B" w:rsidP="00FD4E5B">
      <w:pPr>
        <w:numPr>
          <w:ilvl w:val="0"/>
          <w:numId w:val="4"/>
        </w:numPr>
        <w:jc w:val="both"/>
      </w:pPr>
      <w:r w:rsidRPr="00FD4E5B">
        <w:t>Оголошення в друкованих засобах інформації;</w:t>
      </w:r>
    </w:p>
    <w:p w:rsidR="00FD4E5B" w:rsidRPr="00FD4E5B" w:rsidRDefault="00FD4E5B" w:rsidP="00FD4E5B">
      <w:pPr>
        <w:numPr>
          <w:ilvl w:val="0"/>
          <w:numId w:val="4"/>
        </w:numPr>
        <w:jc w:val="both"/>
      </w:pPr>
      <w:r w:rsidRPr="00FD4E5B">
        <w:t>Оголошення в соціальних мережах.</w:t>
      </w:r>
    </w:p>
    <w:p w:rsidR="00FD4E5B" w:rsidRPr="00FD4E5B" w:rsidRDefault="00FD4E5B" w:rsidP="00FD4E5B">
      <w:pPr>
        <w:ind w:firstLine="708"/>
        <w:jc w:val="both"/>
      </w:pPr>
      <w:r w:rsidRPr="00FD4E5B">
        <w:t xml:space="preserve">Для запобігання появі безпритульних тварин представники органів місцевого самоврядування, уповноваженого підприємства та громадських установ проводять роз’яснювальну та повчальну роботу з громадськістю міста, та інформують про ситуацію з безпритульними тваринами у місті. </w:t>
      </w:r>
    </w:p>
    <w:p w:rsidR="00FD4E5B" w:rsidRPr="00FD4E5B" w:rsidRDefault="00FD4E5B" w:rsidP="00FD4E5B">
      <w:pPr>
        <w:autoSpaceDE w:val="0"/>
        <w:autoSpaceDN w:val="0"/>
        <w:adjustRightInd w:val="0"/>
        <w:ind w:firstLine="708"/>
        <w:jc w:val="both"/>
        <w:rPr>
          <w:color w:val="000000"/>
          <w:lang w:val="ru-RU"/>
        </w:rPr>
      </w:pPr>
      <w:r w:rsidRPr="00FD4E5B">
        <w:rPr>
          <w:color w:val="000000"/>
        </w:rPr>
        <w:t>У відповідності до Схеми санітарного очищення, виловлені бродячі домашні тварини протягом п'яти днів з дня їх вилову необхідно утримувати на карантинних майданчиках служб</w:t>
      </w:r>
      <w:r w:rsidR="0058604B">
        <w:rPr>
          <w:color w:val="000000"/>
        </w:rPr>
        <w:t>и</w:t>
      </w:r>
      <w:r w:rsidRPr="00FD4E5B">
        <w:rPr>
          <w:color w:val="000000"/>
        </w:rPr>
        <w:t xml:space="preserve"> або підприємства, що здійснює вилов, і в подальшому вони можуть бути передані спеціалізованим організаціям за їх бажанням для передачі їх у притулки. </w:t>
      </w:r>
      <w:r w:rsidRPr="00FD4E5B">
        <w:rPr>
          <w:color w:val="000000"/>
          <w:lang w:val="ru-RU"/>
        </w:rPr>
        <w:t>Якщо протягом 2 місяців з моменту заявлення про затримання безпритульної твари</w:t>
      </w:r>
      <w:r w:rsidR="0058604B">
        <w:rPr>
          <w:color w:val="000000"/>
          <w:lang w:val="ru-RU"/>
        </w:rPr>
        <w:t xml:space="preserve">ни не буде виявлено її власника, </w:t>
      </w:r>
      <w:r w:rsidRPr="00FD4E5B">
        <w:rPr>
          <w:color w:val="000000"/>
          <w:lang w:val="ru-RU"/>
        </w:rPr>
        <w:t xml:space="preserve">або він не заявить про своє право на неї, право власності на цю тварину переходить до особи, у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Повернені власникам тварини підлягають щепленню проти сказу. Власники зобов'язані протягом 30 днів утримувати таких тварин в ізольованому приміщенні і за вказівкою ветеринарної установи доставляти їх для огляду. </w:t>
      </w:r>
    </w:p>
    <w:p w:rsidR="00FD4E5B" w:rsidRPr="00FD4E5B" w:rsidRDefault="00FD4E5B" w:rsidP="00FD4E5B">
      <w:pPr>
        <w:ind w:firstLine="708"/>
        <w:jc w:val="both"/>
        <w:rPr>
          <w:lang w:val="ru-RU"/>
        </w:rPr>
      </w:pPr>
    </w:p>
    <w:p w:rsidR="00FD4E5B" w:rsidRPr="00FD4E5B" w:rsidRDefault="00FD4E5B" w:rsidP="00FD4E5B">
      <w:pPr>
        <w:jc w:val="center"/>
        <w:rPr>
          <w:b/>
        </w:rPr>
      </w:pPr>
      <w:bookmarkStart w:id="10" w:name="267"/>
      <w:bookmarkStart w:id="11" w:name="268"/>
      <w:bookmarkEnd w:id="10"/>
      <w:bookmarkEnd w:id="11"/>
      <w:r w:rsidRPr="00FD4E5B">
        <w:rPr>
          <w:b/>
          <w:lang w:val="en-US"/>
        </w:rPr>
        <w:t>V</w:t>
      </w:r>
      <w:r w:rsidRPr="00FD4E5B">
        <w:rPr>
          <w:b/>
        </w:rPr>
        <w:t xml:space="preserve">. </w:t>
      </w:r>
      <w:bookmarkStart w:id="12" w:name="Очікувані_результати"/>
      <w:r w:rsidRPr="00FD4E5B">
        <w:rPr>
          <w:b/>
        </w:rPr>
        <w:t>Очікувані результати, ефективність Програми</w:t>
      </w:r>
      <w:bookmarkEnd w:id="12"/>
    </w:p>
    <w:p w:rsidR="00FD4E5B" w:rsidRPr="00FD4E5B" w:rsidRDefault="00FD4E5B" w:rsidP="00FD4E5B">
      <w:pPr>
        <w:autoSpaceDE w:val="0"/>
        <w:autoSpaceDN w:val="0"/>
        <w:adjustRightInd w:val="0"/>
        <w:ind w:firstLine="567"/>
        <w:jc w:val="both"/>
        <w:rPr>
          <w:color w:val="000000"/>
          <w:lang w:val="ru-RU"/>
        </w:rPr>
      </w:pPr>
      <w:r w:rsidRPr="00FD4E5B">
        <w:rPr>
          <w:b/>
          <w:bCs/>
          <w:color w:val="000000"/>
          <w:lang w:val="ru-RU"/>
        </w:rPr>
        <w:t xml:space="preserve">Напрями розвитку сфери поводження з тваринами на наступні </w:t>
      </w:r>
      <w:r w:rsidR="0058604B">
        <w:rPr>
          <w:b/>
          <w:bCs/>
          <w:color w:val="000000"/>
          <w:lang w:val="ru-RU"/>
        </w:rPr>
        <w:t>п</w:t>
      </w:r>
      <w:r w:rsidR="0058604B" w:rsidRPr="0058604B">
        <w:rPr>
          <w:b/>
          <w:bCs/>
          <w:color w:val="000000"/>
          <w:lang w:val="ru-RU"/>
        </w:rPr>
        <w:t>’</w:t>
      </w:r>
      <w:r w:rsidR="0058604B">
        <w:rPr>
          <w:b/>
          <w:bCs/>
          <w:color w:val="000000"/>
          <w:lang w:val="ru-RU"/>
        </w:rPr>
        <w:t xml:space="preserve">ять </w:t>
      </w:r>
      <w:r w:rsidRPr="00FD4E5B">
        <w:rPr>
          <w:b/>
          <w:bCs/>
          <w:color w:val="000000"/>
          <w:lang w:val="ru-RU"/>
        </w:rPr>
        <w:t xml:space="preserve">років </w:t>
      </w:r>
    </w:p>
    <w:p w:rsidR="00FD4E5B" w:rsidRPr="00FD4E5B" w:rsidRDefault="00FD4E5B" w:rsidP="00FD4E5B">
      <w:pPr>
        <w:autoSpaceDE w:val="0"/>
        <w:autoSpaceDN w:val="0"/>
        <w:adjustRightInd w:val="0"/>
        <w:ind w:firstLine="567"/>
        <w:jc w:val="both"/>
        <w:rPr>
          <w:color w:val="000000"/>
          <w:lang w:val="ru-RU"/>
        </w:rPr>
      </w:pPr>
      <w:r w:rsidRPr="00FD4E5B">
        <w:rPr>
          <w:color w:val="000000"/>
          <w:lang w:val="ru-RU"/>
        </w:rPr>
        <w:t xml:space="preserve">На наступні </w:t>
      </w:r>
      <w:r w:rsidR="0058604B">
        <w:rPr>
          <w:color w:val="000000"/>
          <w:lang w:val="ru-RU"/>
        </w:rPr>
        <w:t>п</w:t>
      </w:r>
      <w:r w:rsidR="0058604B" w:rsidRPr="0058604B">
        <w:rPr>
          <w:color w:val="000000"/>
          <w:lang w:val="ru-RU"/>
        </w:rPr>
        <w:t>’</w:t>
      </w:r>
      <w:r w:rsidR="0058604B">
        <w:rPr>
          <w:color w:val="000000"/>
          <w:lang w:val="ru-RU"/>
        </w:rPr>
        <w:t xml:space="preserve">ять </w:t>
      </w:r>
      <w:r w:rsidRPr="00FD4E5B">
        <w:rPr>
          <w:color w:val="000000"/>
          <w:lang w:val="ru-RU"/>
        </w:rPr>
        <w:t xml:space="preserve">років виконані заходи необхідно доповнити наступними: </w:t>
      </w:r>
    </w:p>
    <w:p w:rsidR="00FD4E5B" w:rsidRPr="00FD4E5B" w:rsidRDefault="00FD4E5B" w:rsidP="00FD4E5B">
      <w:pPr>
        <w:autoSpaceDE w:val="0"/>
        <w:autoSpaceDN w:val="0"/>
        <w:adjustRightInd w:val="0"/>
        <w:spacing w:after="27"/>
        <w:ind w:firstLine="567"/>
        <w:jc w:val="both"/>
        <w:rPr>
          <w:color w:val="000000"/>
          <w:lang w:val="ru-RU"/>
        </w:rPr>
      </w:pPr>
      <w:r w:rsidRPr="00FD4E5B">
        <w:rPr>
          <w:color w:val="000000"/>
          <w:lang w:val="ru-RU"/>
        </w:rPr>
        <w:t xml:space="preserve">- ведення контролю за дотриманням власниками домашніх тварин правил поводження з тваринами в місті, запровадження системи штрафів за невиконання власниками домашніх тварин правил поводження з тваринами; </w:t>
      </w:r>
    </w:p>
    <w:p w:rsidR="00FD4E5B" w:rsidRPr="00FD4E5B" w:rsidRDefault="00FD4E5B" w:rsidP="00FD4E5B">
      <w:pPr>
        <w:autoSpaceDE w:val="0"/>
        <w:autoSpaceDN w:val="0"/>
        <w:adjustRightInd w:val="0"/>
        <w:spacing w:after="27"/>
        <w:ind w:firstLine="567"/>
        <w:jc w:val="both"/>
        <w:rPr>
          <w:color w:val="000000"/>
          <w:lang w:val="ru-RU"/>
        </w:rPr>
      </w:pPr>
      <w:r w:rsidRPr="00FD4E5B">
        <w:rPr>
          <w:color w:val="000000"/>
          <w:lang w:val="ru-RU"/>
        </w:rPr>
        <w:t xml:space="preserve">- обов’язкова стерилізація домашніх тварин; </w:t>
      </w:r>
    </w:p>
    <w:p w:rsidR="00FD4E5B" w:rsidRPr="00FD4E5B" w:rsidRDefault="00FD4E5B" w:rsidP="00FD4E5B">
      <w:pPr>
        <w:autoSpaceDE w:val="0"/>
        <w:autoSpaceDN w:val="0"/>
        <w:adjustRightInd w:val="0"/>
        <w:ind w:firstLine="567"/>
        <w:jc w:val="both"/>
        <w:rPr>
          <w:color w:val="000000"/>
          <w:lang w:val="ru-RU"/>
        </w:rPr>
      </w:pPr>
      <w:r w:rsidRPr="00FD4E5B">
        <w:rPr>
          <w:color w:val="000000"/>
          <w:lang w:val="ru-RU"/>
        </w:rPr>
        <w:t xml:space="preserve">- розробка правил та обов’язків громадських об’єднань у сфері поводження з тваринами. </w:t>
      </w:r>
    </w:p>
    <w:p w:rsidR="00FD4E5B" w:rsidRPr="00FD4E5B" w:rsidRDefault="00FD4E5B" w:rsidP="00FD4E5B">
      <w:pPr>
        <w:ind w:firstLine="708"/>
        <w:jc w:val="both"/>
      </w:pPr>
      <w:r w:rsidRPr="00FD4E5B">
        <w:t xml:space="preserve">Виконання комплексу вище перелічених заходів у сфері поводженням з безпритульними тваринами дозволить: </w:t>
      </w:r>
    </w:p>
    <w:p w:rsidR="00FD4E5B" w:rsidRPr="00FD4E5B" w:rsidRDefault="00FD4E5B" w:rsidP="00FD4E5B">
      <w:pPr>
        <w:numPr>
          <w:ilvl w:val="0"/>
          <w:numId w:val="9"/>
        </w:numPr>
        <w:jc w:val="both"/>
      </w:pPr>
      <w:r w:rsidRPr="00FD4E5B">
        <w:t xml:space="preserve">зменшити потенційну кількість безпритульних тварин; </w:t>
      </w:r>
    </w:p>
    <w:p w:rsidR="00FD4E5B" w:rsidRPr="00FD4E5B" w:rsidRDefault="00FD4E5B" w:rsidP="00FD4E5B">
      <w:pPr>
        <w:numPr>
          <w:ilvl w:val="0"/>
          <w:numId w:val="9"/>
        </w:numPr>
        <w:jc w:val="both"/>
      </w:pPr>
      <w:r w:rsidRPr="00FD4E5B">
        <w:t>зменшити кількість укусів людей;</w:t>
      </w:r>
    </w:p>
    <w:p w:rsidR="00FD4E5B" w:rsidRPr="00FD4E5B" w:rsidRDefault="00FD4E5B" w:rsidP="00FD4E5B">
      <w:pPr>
        <w:numPr>
          <w:ilvl w:val="0"/>
          <w:numId w:val="9"/>
        </w:numPr>
        <w:jc w:val="both"/>
      </w:pPr>
      <w:r w:rsidRPr="00FD4E5B">
        <w:t xml:space="preserve">зменшити рівень забруднення території міста відходами життєдіяльності тварин; </w:t>
      </w:r>
    </w:p>
    <w:p w:rsidR="00FD4E5B" w:rsidRPr="00FD4E5B" w:rsidRDefault="00FD4E5B" w:rsidP="00FD4E5B">
      <w:pPr>
        <w:numPr>
          <w:ilvl w:val="0"/>
          <w:numId w:val="9"/>
        </w:numPr>
        <w:jc w:val="both"/>
      </w:pPr>
      <w:r w:rsidRPr="00FD4E5B">
        <w:lastRenderedPageBreak/>
        <w:t xml:space="preserve">поліпшити епізоотичний, санітарно-епідемічний, екологічний та санітарний стан області; </w:t>
      </w:r>
    </w:p>
    <w:p w:rsidR="00FD4E5B" w:rsidRPr="00FD4E5B" w:rsidRDefault="00FD4E5B" w:rsidP="00FD4E5B">
      <w:pPr>
        <w:numPr>
          <w:ilvl w:val="0"/>
          <w:numId w:val="9"/>
        </w:numPr>
        <w:jc w:val="both"/>
      </w:pPr>
      <w:r w:rsidRPr="00FD4E5B">
        <w:t xml:space="preserve">зберегти здоров’я населення, зменшити рівень захворювання населення хворобами, спільними для людей і тварин; </w:t>
      </w:r>
    </w:p>
    <w:p w:rsidR="00FD4E5B" w:rsidRPr="00FD4E5B" w:rsidRDefault="00FD4E5B" w:rsidP="00FD4E5B">
      <w:pPr>
        <w:numPr>
          <w:ilvl w:val="0"/>
          <w:numId w:val="9"/>
        </w:numPr>
        <w:jc w:val="both"/>
      </w:pPr>
      <w:r w:rsidRPr="00FD4E5B">
        <w:t xml:space="preserve">сформувати сучасне гуманне ставлення до тварин, які проживають поруч з людиною; </w:t>
      </w:r>
    </w:p>
    <w:p w:rsidR="00FD4E5B" w:rsidRPr="00FD4E5B" w:rsidRDefault="00FD4E5B" w:rsidP="00FD4E5B">
      <w:pPr>
        <w:numPr>
          <w:ilvl w:val="0"/>
          <w:numId w:val="9"/>
        </w:numPr>
        <w:jc w:val="both"/>
      </w:pPr>
      <w:r w:rsidRPr="00FD4E5B">
        <w:t xml:space="preserve">сприяти свідомому ставленню громадян до існуючих проблем у сфері утримання та поводження з домашніми та іншими тваринами; </w:t>
      </w:r>
    </w:p>
    <w:p w:rsidR="00FD4E5B" w:rsidRPr="00FD4E5B" w:rsidRDefault="00FD4E5B" w:rsidP="00FD4E5B">
      <w:pPr>
        <w:numPr>
          <w:ilvl w:val="0"/>
          <w:numId w:val="9"/>
        </w:numPr>
        <w:jc w:val="both"/>
      </w:pPr>
      <w:r w:rsidRPr="00FD4E5B">
        <w:t xml:space="preserve">запровадити міжнародний позитивний досвід у вирішенні питань поводження з домашніми та іншими тваринами; </w:t>
      </w:r>
    </w:p>
    <w:p w:rsidR="00FD4E5B" w:rsidRPr="00FD4E5B" w:rsidRDefault="00FD4E5B" w:rsidP="00FD4E5B">
      <w:pPr>
        <w:numPr>
          <w:ilvl w:val="0"/>
          <w:numId w:val="9"/>
        </w:numPr>
        <w:jc w:val="both"/>
      </w:pPr>
      <w:r w:rsidRPr="00FD4E5B">
        <w:t xml:space="preserve">сформувати у підростаючого покоління етичне ставлення до тварин; </w:t>
      </w:r>
    </w:p>
    <w:p w:rsidR="00FD4E5B" w:rsidRPr="00FD4E5B" w:rsidRDefault="00FD4E5B" w:rsidP="00FD4E5B">
      <w:pPr>
        <w:numPr>
          <w:ilvl w:val="0"/>
          <w:numId w:val="9"/>
        </w:numPr>
        <w:jc w:val="both"/>
      </w:pPr>
      <w:r w:rsidRPr="00FD4E5B">
        <w:t xml:space="preserve">керувати роботою відповідних служб та підприємств з питань вилову та утримання безпритульних тварин. </w:t>
      </w:r>
    </w:p>
    <w:p w:rsidR="00FD4E5B" w:rsidRPr="00FD4E5B" w:rsidRDefault="00FD4E5B" w:rsidP="00FD4E5B">
      <w:pPr>
        <w:ind w:left="708"/>
        <w:jc w:val="both"/>
      </w:pPr>
      <w:r w:rsidRPr="00FD4E5B">
        <w:t>Показники ефективності Програми наведено у додатку 2 до Програми.</w:t>
      </w:r>
    </w:p>
    <w:p w:rsidR="00FD4E5B" w:rsidRPr="00FD4E5B" w:rsidRDefault="00FD4E5B" w:rsidP="00FD4E5B">
      <w:pPr>
        <w:autoSpaceDE w:val="0"/>
        <w:autoSpaceDN w:val="0"/>
        <w:adjustRightInd w:val="0"/>
        <w:ind w:firstLine="708"/>
        <w:jc w:val="both"/>
        <w:rPr>
          <w:bCs/>
          <w:color w:val="000000"/>
        </w:rPr>
      </w:pPr>
      <w:r w:rsidRPr="00FD4E5B">
        <w:rPr>
          <w:bCs/>
          <w:color w:val="000000"/>
        </w:rPr>
        <w:t xml:space="preserve">Продовження впровадження міжнародного позитивного досвіду у вирішенні питань поводження з тваринами на території міста, згідно Схеми санітарного очищення міста Черкаси. Зокрема, використання основної форми </w:t>
      </w:r>
      <w:r w:rsidRPr="00FD4E5B">
        <w:rPr>
          <w:color w:val="000000"/>
          <w:lang w:val="ru-RU"/>
        </w:rPr>
        <w:t xml:space="preserve">роботи з безпритульними тваринами </w:t>
      </w:r>
      <w:r w:rsidRPr="00FD4E5B">
        <w:rPr>
          <w:color w:val="000000"/>
        </w:rPr>
        <w:t xml:space="preserve"> - </w:t>
      </w:r>
      <w:r w:rsidRPr="00FD4E5B">
        <w:rPr>
          <w:color w:val="000000"/>
          <w:lang w:val="ru-RU"/>
        </w:rPr>
        <w:t>безповоротний вилов (тобто вилучення з міського середовища без подальшого повернення тварин на місце відлову) і переміщення виловлених тварин у притулки. Притулки також активно діють, як центри збору відмовних, у тому числі «зайвих» тварин у власників, і як центри передачі тварин новим власникам. Притулки для тварин поділяються на притулки необмеженого прийому та притулки обмеженого прийому.</w:t>
      </w:r>
      <w:r w:rsidRPr="00FD4E5B">
        <w:rPr>
          <w:color w:val="000000"/>
        </w:rPr>
        <w:t xml:space="preserve"> Існуючий міський притулок відноситься до притулку обмеженого прийому.</w:t>
      </w:r>
    </w:p>
    <w:p w:rsidR="00FD4E5B" w:rsidRPr="00FD4E5B" w:rsidRDefault="00FD4E5B" w:rsidP="00FD4E5B">
      <w:pPr>
        <w:jc w:val="center"/>
        <w:rPr>
          <w:b/>
        </w:rPr>
      </w:pPr>
    </w:p>
    <w:p w:rsidR="00FD4E5B" w:rsidRPr="00FD4E5B" w:rsidRDefault="00FD4E5B" w:rsidP="00FD4E5B">
      <w:pPr>
        <w:jc w:val="center"/>
        <w:rPr>
          <w:b/>
        </w:rPr>
      </w:pPr>
      <w:r w:rsidRPr="00FD4E5B">
        <w:rPr>
          <w:b/>
          <w:lang w:val="en-US"/>
        </w:rPr>
        <w:t>VI</w:t>
      </w:r>
      <w:r w:rsidRPr="00FD4E5B">
        <w:rPr>
          <w:b/>
        </w:rPr>
        <w:t xml:space="preserve">. </w:t>
      </w:r>
      <w:bookmarkStart w:id="13" w:name="Джерела_фінансування"/>
      <w:r w:rsidRPr="00FD4E5B">
        <w:rPr>
          <w:b/>
        </w:rPr>
        <w:t>Обсяги та джерела фінансування Програми</w:t>
      </w:r>
      <w:bookmarkEnd w:id="13"/>
      <w:r w:rsidRPr="00FD4E5B">
        <w:rPr>
          <w:b/>
        </w:rPr>
        <w:t>.</w:t>
      </w:r>
    </w:p>
    <w:p w:rsidR="00FD4E5B" w:rsidRPr="00FD4E5B" w:rsidRDefault="00FD4E5B" w:rsidP="00FD4E5B">
      <w:pPr>
        <w:ind w:firstLine="653"/>
        <w:jc w:val="both"/>
        <w:rPr>
          <w:szCs w:val="28"/>
        </w:rPr>
      </w:pPr>
      <w:r w:rsidRPr="00FD4E5B">
        <w:rPr>
          <w:szCs w:val="28"/>
        </w:rPr>
        <w:t xml:space="preserve">Джерелом фінансування заходів, передбачених цією Програмою, можуть бути надходження загального та спеціального фондів (в тому числі бюджету розвитку та міських цільових фондів) міського бюджету, кошти Державного бюджету України, інших місцевих бюджетів у вигляді цільових та інших трансфертів (субвенцій, дотацій тощо). </w:t>
      </w:r>
    </w:p>
    <w:p w:rsidR="00FD4E5B" w:rsidRPr="00FD4E5B" w:rsidRDefault="00FD4E5B" w:rsidP="00FD4E5B">
      <w:pPr>
        <w:ind w:firstLine="653"/>
        <w:jc w:val="both"/>
        <w:rPr>
          <w:szCs w:val="28"/>
        </w:rPr>
      </w:pPr>
      <w:r w:rsidRPr="00FD4E5B">
        <w:rPr>
          <w:szCs w:val="28"/>
        </w:rPr>
        <w:t xml:space="preserve">Також заходи Програми в межах чинного законодавства можуть фінансуватись за рахунок залучених (на умовах повернення) коштів, в тому числі кредитів, запозичень тощо. </w:t>
      </w:r>
    </w:p>
    <w:p w:rsidR="00FD4E5B" w:rsidRPr="00FD4E5B" w:rsidRDefault="00FD4E5B" w:rsidP="00FD4E5B">
      <w:pPr>
        <w:ind w:firstLine="653"/>
        <w:jc w:val="both"/>
        <w:rPr>
          <w:szCs w:val="28"/>
        </w:rPr>
      </w:pPr>
      <w:r w:rsidRPr="00FD4E5B">
        <w:rPr>
          <w:szCs w:val="28"/>
        </w:rPr>
        <w:t xml:space="preserve">Крім того, фінансовим ресурсом реалізації заходів по Програмі можуть буди інвестиційні ресурси – добровільні внески підприємств, установ, організацій та фізичних осіб, в тому числі шляхом створення відповідних цільових фондів, а також інші джерела, що не заборонені нормами діючих нормативно-правових актів. </w:t>
      </w:r>
    </w:p>
    <w:p w:rsidR="00FD4E5B" w:rsidRPr="00FD4E5B" w:rsidRDefault="00FD4E5B" w:rsidP="00FD4E5B">
      <w:pPr>
        <w:ind w:firstLine="653"/>
        <w:jc w:val="both"/>
        <w:rPr>
          <w:szCs w:val="28"/>
        </w:rPr>
      </w:pPr>
      <w:r w:rsidRPr="00FD4E5B">
        <w:rPr>
          <w:szCs w:val="28"/>
        </w:rPr>
        <w:t>Фінансування Програми проводиться в межах асигнувань, затверджених рішенням про міський бюджет на відповідний рік, по загальному та спеціальному фондах і може здійснюватись в межах діючого бюджетного законодавства  по  кодах   програмної класифікації видатків та кредитування міського бюджету.</w:t>
      </w:r>
    </w:p>
    <w:p w:rsidR="00FD4E5B" w:rsidRPr="00FD4E5B" w:rsidRDefault="00FD4E5B" w:rsidP="00FD4E5B">
      <w:pPr>
        <w:tabs>
          <w:tab w:val="left" w:pos="993"/>
        </w:tabs>
        <w:ind w:firstLine="653"/>
        <w:jc w:val="both"/>
        <w:rPr>
          <w:bCs/>
          <w:szCs w:val="32"/>
        </w:rPr>
      </w:pPr>
      <w:r w:rsidRPr="00FD4E5B">
        <w:rPr>
          <w:szCs w:val="28"/>
        </w:rPr>
        <w:t>Головним розпорядником коштів з виконання заходів Програми визначити департамент житлово-комунального комплексу Черкаської міської ради та інші структурні підрозділи Черкаської міської ради, визначені рішенням міської ради про міський бюджет на відповідний рік.</w:t>
      </w:r>
    </w:p>
    <w:p w:rsidR="00FD4E5B" w:rsidRPr="00FD4E5B" w:rsidRDefault="00FD4E5B" w:rsidP="00FD4E5B">
      <w:pPr>
        <w:ind w:firstLine="567"/>
        <w:jc w:val="both"/>
        <w:rPr>
          <w:b/>
        </w:rPr>
      </w:pPr>
    </w:p>
    <w:p w:rsidR="00FD4E5B" w:rsidRPr="00FD4E5B" w:rsidRDefault="00FD4E5B" w:rsidP="00FD4E5B">
      <w:pPr>
        <w:jc w:val="center"/>
        <w:rPr>
          <w:b/>
          <w:sz w:val="22"/>
        </w:rPr>
      </w:pPr>
      <w:r w:rsidRPr="00FD4E5B">
        <w:rPr>
          <w:b/>
          <w:lang w:val="en-US"/>
        </w:rPr>
        <w:t>VII</w:t>
      </w:r>
      <w:r w:rsidRPr="00FD4E5B">
        <w:rPr>
          <w:b/>
          <w:lang w:val="ru-RU"/>
        </w:rPr>
        <w:t xml:space="preserve">. </w:t>
      </w:r>
      <w:r w:rsidRPr="00FD4E5B">
        <w:rPr>
          <w:b/>
        </w:rPr>
        <w:t>Механізм реалізації Програми та контроль за її виконанням.</w:t>
      </w:r>
    </w:p>
    <w:p w:rsidR="00FD4E5B" w:rsidRPr="00FD4E5B" w:rsidRDefault="00FD4E5B" w:rsidP="00FD4E5B">
      <w:pPr>
        <w:ind w:firstLine="709"/>
        <w:jc w:val="both"/>
      </w:pPr>
      <w:r w:rsidRPr="00FD4E5B">
        <w:t>Координація та контроль за реалізацією заходів, передбачених Програмою, покладається на департамент житлово-комунального комплексу Черкаської міської ради та комунальне підприємство «Черкаська служба чистоти» Черкаської міської ради.</w:t>
      </w:r>
    </w:p>
    <w:p w:rsidR="00FD4E5B" w:rsidRPr="00FD4E5B" w:rsidRDefault="00FD4E5B" w:rsidP="00FD4E5B">
      <w:pPr>
        <w:ind w:firstLine="709"/>
        <w:jc w:val="both"/>
      </w:pPr>
      <w:r w:rsidRPr="00FD4E5B">
        <w:t>Інформацію про хід виконання заходів Програми КП «Черкаська служба чистоти» Черкаської міської ради щокварталу подає до департаменту житлово-комунального комплексу Черкаської міської ради.</w:t>
      </w:r>
    </w:p>
    <w:p w:rsidR="00FD4E5B" w:rsidRPr="00FD4E5B" w:rsidRDefault="00FD4E5B" w:rsidP="00FD4E5B">
      <w:pPr>
        <w:ind w:firstLine="709"/>
        <w:jc w:val="both"/>
      </w:pPr>
      <w:r w:rsidRPr="00FD4E5B">
        <w:t xml:space="preserve">Узагальнену інформацію про хід виконання програми в розрізі заходів департамент житлово-комунального комплексу Черкаської міської ради надає департаменту фінансової політики щоквартально до 20 числа наступного за звітним місяцем та щорічно до 25 числа наступного за звітним місяцем. </w:t>
      </w:r>
    </w:p>
    <w:p w:rsidR="00FD4E5B" w:rsidRDefault="00FD4E5B" w:rsidP="00FD4E5B">
      <w:pPr>
        <w:ind w:firstLine="709"/>
        <w:jc w:val="both"/>
      </w:pPr>
    </w:p>
    <w:p w:rsidR="00FD4E5B" w:rsidRPr="00FD4E5B" w:rsidRDefault="00FD4E5B" w:rsidP="00FD4E5B">
      <w:pPr>
        <w:ind w:left="6237"/>
      </w:pPr>
      <w:r w:rsidRPr="00FD4E5B">
        <w:lastRenderedPageBreak/>
        <w:t>Додаток 2</w:t>
      </w:r>
    </w:p>
    <w:p w:rsidR="00FD4E5B" w:rsidRPr="00FD4E5B" w:rsidRDefault="00FD4E5B" w:rsidP="00FD4E5B">
      <w:pPr>
        <w:ind w:left="6237"/>
      </w:pPr>
      <w:r w:rsidRPr="00FD4E5B">
        <w:t>ЗАТВЕРДЖЕНО</w:t>
      </w:r>
    </w:p>
    <w:p w:rsidR="00FD4E5B" w:rsidRPr="00FD4E5B" w:rsidRDefault="00FD4E5B" w:rsidP="00FD4E5B">
      <w:pPr>
        <w:ind w:left="6237"/>
      </w:pPr>
      <w:r w:rsidRPr="00FD4E5B">
        <w:t>рішення міської ради</w:t>
      </w:r>
    </w:p>
    <w:p w:rsidR="00FD4E5B" w:rsidRPr="00FD4E5B" w:rsidRDefault="00FD4E5B" w:rsidP="00FD4E5B">
      <w:pPr>
        <w:ind w:left="6237"/>
      </w:pPr>
      <w:r w:rsidRPr="00FD4E5B">
        <w:t>від __________№_______</w:t>
      </w:r>
    </w:p>
    <w:p w:rsidR="00FD4E5B" w:rsidRPr="00FD4E5B" w:rsidRDefault="00FD4E5B" w:rsidP="00FD4E5B">
      <w:pPr>
        <w:ind w:left="709"/>
        <w:jc w:val="center"/>
        <w:rPr>
          <w:b/>
        </w:rPr>
      </w:pPr>
    </w:p>
    <w:p w:rsidR="00FD4E5B" w:rsidRPr="00FD4E5B" w:rsidRDefault="00FD4E5B" w:rsidP="00FD4E5B">
      <w:pPr>
        <w:shd w:val="clear" w:color="auto" w:fill="FFFFFF"/>
        <w:jc w:val="center"/>
        <w:rPr>
          <w:b/>
          <w:sz w:val="26"/>
          <w:szCs w:val="26"/>
        </w:rPr>
      </w:pPr>
      <w:r w:rsidRPr="00FD4E5B">
        <w:rPr>
          <w:b/>
          <w:sz w:val="26"/>
          <w:szCs w:val="26"/>
        </w:rPr>
        <w:t>ЗВІТ</w:t>
      </w:r>
    </w:p>
    <w:p w:rsidR="00FD4E5B" w:rsidRPr="00FD4E5B" w:rsidRDefault="00FD4E5B" w:rsidP="00FD4E5B">
      <w:pPr>
        <w:shd w:val="clear" w:color="auto" w:fill="FFFFFF"/>
        <w:jc w:val="center"/>
        <w:rPr>
          <w:b/>
          <w:sz w:val="26"/>
          <w:szCs w:val="26"/>
        </w:rPr>
      </w:pPr>
      <w:r w:rsidRPr="00FD4E5B">
        <w:rPr>
          <w:b/>
          <w:sz w:val="26"/>
          <w:szCs w:val="26"/>
        </w:rPr>
        <w:t>ПРО ВИКОНАННЯ ПРОГРАМИ ПОВОДЖЕННЯ З БЕЗПРИТУЛЬНИМИ ТВАРИНАМИ У МІСТІ ЧЕРКАСИ НА 2016-2020 РОКИ</w:t>
      </w:r>
    </w:p>
    <w:p w:rsidR="00FD4E5B" w:rsidRPr="00FD4E5B" w:rsidRDefault="00FD4E5B" w:rsidP="00FD4E5B">
      <w:pPr>
        <w:shd w:val="clear" w:color="auto" w:fill="FFFFFF"/>
        <w:jc w:val="center"/>
        <w:rPr>
          <w:b/>
          <w:sz w:val="26"/>
          <w:szCs w:val="26"/>
        </w:rPr>
      </w:pPr>
      <w:r w:rsidRPr="00FD4E5B">
        <w:rPr>
          <w:b/>
          <w:sz w:val="26"/>
          <w:szCs w:val="26"/>
        </w:rPr>
        <w:t>затвердженої рішенням Черкаської міської ради від 20.09.2016 №2-905</w:t>
      </w:r>
    </w:p>
    <w:p w:rsidR="00FD4E5B" w:rsidRPr="00FD4E5B" w:rsidRDefault="00FD4E5B" w:rsidP="00FD4E5B">
      <w:pPr>
        <w:shd w:val="clear" w:color="auto" w:fill="FFFFFF"/>
        <w:jc w:val="both"/>
        <w:rPr>
          <w:sz w:val="26"/>
          <w:szCs w:val="26"/>
        </w:rPr>
      </w:pPr>
      <w:r w:rsidRPr="00FD4E5B">
        <w:rPr>
          <w:sz w:val="26"/>
          <w:szCs w:val="26"/>
        </w:rPr>
        <w:tab/>
      </w:r>
      <w:r w:rsidRPr="00FD4E5B">
        <w:rPr>
          <w:sz w:val="26"/>
          <w:szCs w:val="26"/>
        </w:rPr>
        <w:tab/>
      </w:r>
      <w:r w:rsidRPr="00FD4E5B">
        <w:rPr>
          <w:sz w:val="26"/>
          <w:szCs w:val="26"/>
        </w:rPr>
        <w:tab/>
      </w:r>
      <w:r w:rsidRPr="00FD4E5B">
        <w:rPr>
          <w:sz w:val="26"/>
          <w:szCs w:val="26"/>
        </w:rPr>
        <w:tab/>
      </w:r>
      <w:r w:rsidRPr="00FD4E5B">
        <w:rPr>
          <w:sz w:val="26"/>
          <w:szCs w:val="26"/>
        </w:rPr>
        <w:tab/>
      </w:r>
      <w:r w:rsidRPr="00FD4E5B">
        <w:rPr>
          <w:sz w:val="26"/>
          <w:szCs w:val="26"/>
        </w:rPr>
        <w:tab/>
      </w:r>
      <w:r w:rsidRPr="00FD4E5B">
        <w:rPr>
          <w:sz w:val="26"/>
          <w:szCs w:val="26"/>
        </w:rPr>
        <w:tab/>
      </w:r>
      <w:r w:rsidRPr="00FD4E5B">
        <w:rPr>
          <w:sz w:val="26"/>
          <w:szCs w:val="26"/>
        </w:rPr>
        <w:tab/>
      </w:r>
    </w:p>
    <w:p w:rsidR="00FD4E5B" w:rsidRPr="00FD4E5B" w:rsidRDefault="00FD4E5B" w:rsidP="00FD4E5B">
      <w:pPr>
        <w:shd w:val="clear" w:color="auto" w:fill="FFFFFF"/>
        <w:jc w:val="both"/>
        <w:rPr>
          <w:sz w:val="26"/>
          <w:szCs w:val="26"/>
        </w:rPr>
      </w:pPr>
    </w:p>
    <w:p w:rsidR="00FD4E5B" w:rsidRPr="00FD4E5B" w:rsidRDefault="00FD4E5B" w:rsidP="00FD4E5B">
      <w:pPr>
        <w:ind w:firstLine="708"/>
        <w:jc w:val="both"/>
      </w:pPr>
      <w:r w:rsidRPr="00FD4E5B">
        <w:t>З вересня 2016 року в місті Черкаси діє програма Поводження з безпритульними тваринами у місті Черкаси на 2016-2020 роки, метою впровадження якої є забезпечення умов для безпечного та комфортного проживання мешканців та гостей міста. Головною метою запровадження програми є зменшення кількості безпритульних тварин на вулицях міста з застосуванням виключно гуманних методів поводження з безпритульними тваринами.</w:t>
      </w:r>
    </w:p>
    <w:p w:rsidR="00FD4E5B" w:rsidRPr="00FD4E5B" w:rsidRDefault="00FD4E5B" w:rsidP="00FD4E5B">
      <w:pPr>
        <w:ind w:firstLine="708"/>
        <w:jc w:val="both"/>
      </w:pPr>
      <w:r>
        <w:rPr>
          <w:noProof/>
          <w:lang w:val="ru-RU"/>
        </w:rPr>
        <w:drawing>
          <wp:anchor distT="0" distB="0" distL="114300" distR="114300" simplePos="0" relativeHeight="251661312" behindDoc="0" locked="0" layoutInCell="1" allowOverlap="1">
            <wp:simplePos x="0" y="0"/>
            <wp:positionH relativeFrom="column">
              <wp:posOffset>26035</wp:posOffset>
            </wp:positionH>
            <wp:positionV relativeFrom="paragraph">
              <wp:posOffset>789940</wp:posOffset>
            </wp:positionV>
            <wp:extent cx="1876425" cy="1158240"/>
            <wp:effectExtent l="0" t="0" r="9525" b="3810"/>
            <wp:wrapSquare wrapText="bothSides"/>
            <wp:docPr id="3" name="Рисунок 3" descr="C:\Users\Ekonomist\AppData\Local\Microsoft\Windows\INetCache\Content.Word\0-02-0a-f27684a64af0fca3d90230925064775e321eda1e341ad0c21d97c589d2ca2fae_6b218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konomist\AppData\Local\Microsoft\Windows\INetCache\Content.Word\0-02-0a-f27684a64af0fca3d90230925064775e321eda1e341ad0c21d97c589d2ca2fae_6b218b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E5B">
        <w:t>Реалізацію заходів з поводження з тваринами покладено на Комунальне підприємство «Черкаська служба чистоти» Черкаської міської ради, яке є балансоутримувачем комунального притулку. Облаштування притулку відбувалось за рахунок бюджетних коштів в період 2009-2010 роки. Місцезнаходження комунального притулку: місто Черкаси, вулиця Чайковського, 117. Площа території притулку – 0,2 га. Притулок включав в себе 86 вольєрів для утримання тварин та будинок для проведення огляду та лікування тварин. Майданчик притулку має асфальтне покриття та огороджено парканом.</w:t>
      </w: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pPr>
      <w:r>
        <w:rPr>
          <w:noProof/>
          <w:lang w:val="ru-RU"/>
        </w:rPr>
        <w:drawing>
          <wp:anchor distT="0" distB="0" distL="114300" distR="114300" simplePos="0" relativeHeight="251659264" behindDoc="0" locked="0" layoutInCell="1" allowOverlap="1">
            <wp:simplePos x="0" y="0"/>
            <wp:positionH relativeFrom="column">
              <wp:posOffset>4421505</wp:posOffset>
            </wp:positionH>
            <wp:positionV relativeFrom="paragraph">
              <wp:posOffset>80010</wp:posOffset>
            </wp:positionV>
            <wp:extent cx="1474470" cy="2114550"/>
            <wp:effectExtent l="0" t="0" r="0" b="0"/>
            <wp:wrapSquare wrapText="bothSides"/>
            <wp:docPr id="2" name="Рисунок 2" descr="C:\Users\Ekonomist\AppData\Local\Microsoft\Windows\INetCache\Content.Word\0-02-0a-d7878e06528ac6a387c85cf7621304834dd08cea71ed695282ed752b8c999223_a19c59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Ekonomist\AppData\Local\Microsoft\Windows\INetCache\Content.Word\0-02-0a-d7878e06528ac6a387c85cf7621304834dd08cea71ed695282ed752b8c999223_a19c59e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447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E5B">
        <w:t>З моменту будівництва притулку до вересня 2016 року фінансування робіт по відлову та утриманню тварин на притулку проводилось за рахунок коштів комунального підприємства отриманих від надання послуг з вивезення побутових відходів. В цей період, значний внесок в роботу по утриманню безпритульних тварин зроблено ЧМТЗТ «ДРУГ», яке опікувалось та опікується на сьогоднішній день безпритульними тваринами та допомагає підприємству виконувати лікування та стерилізацію тварин, приймає активну участь у прилаштуванні безпритульних тварин до нових власників.</w:t>
      </w:r>
    </w:p>
    <w:p w:rsidR="00FD4E5B" w:rsidRPr="00FD4E5B" w:rsidRDefault="00FD4E5B" w:rsidP="00FD4E5B">
      <w:pPr>
        <w:ind w:firstLine="708"/>
        <w:jc w:val="both"/>
      </w:pPr>
      <w:r w:rsidRPr="00FD4E5B">
        <w:t xml:space="preserve">З 2016 року, завдяки дії програми, витрати підприємства на утримання та відлов безпритульних тварин в розмірі 70-80% покриваються за рахунок коштів бюджету міста Черкаси. </w:t>
      </w:r>
    </w:p>
    <w:p w:rsidR="00FD4E5B" w:rsidRPr="00FD4E5B" w:rsidRDefault="00FD4E5B" w:rsidP="00FD4E5B">
      <w:pPr>
        <w:ind w:firstLine="708"/>
        <w:jc w:val="both"/>
      </w:pPr>
      <w:r w:rsidRPr="00FD4E5B">
        <w:t>Реалізація заходів програми передбачала відшкодування прямих витрат підприємства на оплату праці, витрати на придбання корму для тварин, ветеринарних препаратів та капітальні видатки на придбання обладнання для відлову та утримання тварин.</w:t>
      </w:r>
    </w:p>
    <w:p w:rsidR="00FD4E5B" w:rsidRPr="00FD4E5B" w:rsidRDefault="00FD4E5B" w:rsidP="00FD4E5B">
      <w:pPr>
        <w:ind w:firstLine="708"/>
        <w:jc w:val="both"/>
      </w:pPr>
      <w:r w:rsidRPr="00FD4E5B">
        <w:t xml:space="preserve">Штатним розписом підприємства передбачено наявність 8 робітників в складі: Начальник дільниці, 4 робітники з благоустрою, 2 ловці тварин, 1 водій автотранспортних засобів.  </w:t>
      </w:r>
    </w:p>
    <w:p w:rsidR="00FD4E5B" w:rsidRPr="00FD4E5B" w:rsidRDefault="00FD4E5B" w:rsidP="00FD4E5B">
      <w:pPr>
        <w:ind w:firstLine="708"/>
        <w:jc w:val="both"/>
      </w:pPr>
      <w:r w:rsidRPr="00FD4E5B">
        <w:t>Координацію роботи по відлову безпритульних тварин здійснює Департамент ЖКК Черкаської міської ради.</w:t>
      </w:r>
    </w:p>
    <w:p w:rsidR="00FD4E5B" w:rsidRPr="00FD4E5B" w:rsidRDefault="00FD4E5B" w:rsidP="00FD4E5B">
      <w:pPr>
        <w:ind w:firstLine="708"/>
        <w:jc w:val="both"/>
      </w:pPr>
      <w:r w:rsidRPr="00FD4E5B">
        <w:t>Для оперативного реагування на скарги мешканців міста щодо безпритульних тварин у Черкаській міській раді використовується оперативну телефонія зв’язку з номером 1505. За допомогою вказаної телефонної лінії приймаються заявки на відлов безпритульних тварин та заявки на підбір трупів тварин та переправляються безпосередньо до відповідальних робітників підприємства.</w:t>
      </w:r>
    </w:p>
    <w:p w:rsidR="00FD4E5B" w:rsidRPr="00FD4E5B" w:rsidRDefault="00FD4E5B" w:rsidP="00FD4E5B">
      <w:pPr>
        <w:ind w:firstLine="708"/>
        <w:jc w:val="both"/>
      </w:pPr>
      <w:r w:rsidRPr="00FD4E5B">
        <w:lastRenderedPageBreak/>
        <w:t>В період 2016-2017 роки працівниками підприємства щоденно здійснювалось до 8 виїздів для відлову тварин за заявками мешканців міста Черкаси. Щоденно відловлювалось від 3 до 10 тварин. Тварини, які надходили до комунального притулку проходили обов’язкове вакцинування та часткову стерилізацію. Після цього, їх:</w:t>
      </w:r>
    </w:p>
    <w:p w:rsidR="00FD4E5B" w:rsidRPr="00FD4E5B" w:rsidRDefault="00FD4E5B" w:rsidP="00FD4E5B">
      <w:pPr>
        <w:numPr>
          <w:ilvl w:val="0"/>
          <w:numId w:val="10"/>
        </w:numPr>
        <w:contextualSpacing/>
        <w:jc w:val="both"/>
        <w:rPr>
          <w:rFonts w:eastAsia="Lucida Sans Unicode" w:cs="Tahoma"/>
          <w:color w:val="000000"/>
          <w:lang w:eastAsia="en-US" w:bidi="en-US"/>
        </w:rPr>
      </w:pPr>
      <w:r w:rsidRPr="00FD4E5B">
        <w:rPr>
          <w:rFonts w:eastAsia="Lucida Sans Unicode" w:cs="Tahoma"/>
          <w:color w:val="000000"/>
          <w:lang w:eastAsia="en-US" w:bidi="en-US"/>
        </w:rPr>
        <w:t>Видавали бажаючим мешканцям для подальшого утримання;</w:t>
      </w:r>
    </w:p>
    <w:p w:rsidR="00FD4E5B" w:rsidRPr="00FD4E5B" w:rsidRDefault="00FD4E5B" w:rsidP="00FD4E5B">
      <w:pPr>
        <w:numPr>
          <w:ilvl w:val="0"/>
          <w:numId w:val="10"/>
        </w:numPr>
        <w:contextualSpacing/>
        <w:jc w:val="both"/>
        <w:rPr>
          <w:rFonts w:eastAsia="Lucida Sans Unicode" w:cs="Tahoma"/>
          <w:color w:val="000000"/>
          <w:lang w:eastAsia="en-US" w:bidi="en-US"/>
        </w:rPr>
      </w:pPr>
      <w:r w:rsidRPr="00FD4E5B">
        <w:rPr>
          <w:rFonts w:eastAsia="Lucida Sans Unicode" w:cs="Tahoma"/>
          <w:color w:val="000000"/>
          <w:lang w:eastAsia="en-US" w:bidi="en-US"/>
        </w:rPr>
        <w:t>Повертали на місце вилову (якщо тварин не несе небезпеки та є соціальною).</w:t>
      </w:r>
    </w:p>
    <w:p w:rsidR="00FD4E5B" w:rsidRPr="00FD4E5B" w:rsidRDefault="00FD4E5B" w:rsidP="00FD4E5B">
      <w:pPr>
        <w:ind w:firstLine="708"/>
        <w:jc w:val="both"/>
      </w:pPr>
      <w:r w:rsidRPr="00FD4E5B">
        <w:t>Інформація щодо виконаних обсягів робіт працівниками підприємства наведено у таблиці нижче:</w:t>
      </w:r>
    </w:p>
    <w:p w:rsidR="00FD4E5B" w:rsidRPr="00FD4E5B" w:rsidRDefault="00FD4E5B" w:rsidP="00FD4E5B">
      <w:pPr>
        <w:ind w:firstLine="708"/>
        <w:jc w:val="right"/>
        <w:rPr>
          <w:lang w:val="ru-RU"/>
        </w:rPr>
      </w:pPr>
      <w:r w:rsidRPr="00FD4E5B">
        <w:t>Таблиця №1</w:t>
      </w:r>
    </w:p>
    <w:tbl>
      <w:tblPr>
        <w:tblW w:w="0" w:type="auto"/>
        <w:tblBorders>
          <w:insideH w:val="single" w:sz="18" w:space="0" w:color="FFFFFF"/>
          <w:insideV w:val="single" w:sz="18" w:space="0" w:color="FFFFFF"/>
        </w:tblBorders>
        <w:tblLook w:val="04A0" w:firstRow="1" w:lastRow="0" w:firstColumn="1" w:lastColumn="0" w:noHBand="0" w:noVBand="1"/>
      </w:tblPr>
      <w:tblGrid>
        <w:gridCol w:w="675"/>
        <w:gridCol w:w="2977"/>
        <w:gridCol w:w="1134"/>
        <w:gridCol w:w="1134"/>
        <w:gridCol w:w="1276"/>
        <w:gridCol w:w="1255"/>
        <w:gridCol w:w="1120"/>
      </w:tblGrid>
      <w:tr w:rsidR="00FD4E5B" w:rsidRPr="00FD4E5B" w:rsidTr="00BB1462">
        <w:tc>
          <w:tcPr>
            <w:tcW w:w="675" w:type="dxa"/>
            <w:vMerge w:val="restart"/>
            <w:tcBorders>
              <w:right w:val="single" w:sz="4" w:space="0" w:color="auto"/>
            </w:tcBorders>
            <w:shd w:val="pct20" w:color="000000" w:fill="FFFFFF"/>
            <w:vAlign w:val="center"/>
          </w:tcPr>
          <w:p w:rsidR="00FD4E5B" w:rsidRPr="00FD4E5B" w:rsidRDefault="00FD4E5B" w:rsidP="00FD4E5B">
            <w:pPr>
              <w:jc w:val="center"/>
              <w:rPr>
                <w:b/>
                <w:bCs/>
                <w:sz w:val="22"/>
              </w:rPr>
            </w:pPr>
            <w:r w:rsidRPr="00FD4E5B">
              <w:rPr>
                <w:b/>
                <w:bCs/>
                <w:sz w:val="22"/>
              </w:rPr>
              <w:t>№,</w:t>
            </w:r>
          </w:p>
          <w:p w:rsidR="00FD4E5B" w:rsidRPr="00FD4E5B" w:rsidRDefault="00FD4E5B" w:rsidP="00FD4E5B">
            <w:pPr>
              <w:jc w:val="center"/>
              <w:rPr>
                <w:b/>
                <w:bCs/>
                <w:sz w:val="22"/>
              </w:rPr>
            </w:pPr>
            <w:r w:rsidRPr="00FD4E5B">
              <w:rPr>
                <w:b/>
                <w:bCs/>
                <w:sz w:val="22"/>
              </w:rPr>
              <w:t>з/п</w:t>
            </w:r>
          </w:p>
        </w:tc>
        <w:tc>
          <w:tcPr>
            <w:tcW w:w="2977" w:type="dxa"/>
            <w:vMerge w:val="restart"/>
            <w:tcBorders>
              <w:left w:val="single" w:sz="4" w:space="0" w:color="auto"/>
              <w:right w:val="single" w:sz="4" w:space="0" w:color="auto"/>
            </w:tcBorders>
            <w:shd w:val="pct20" w:color="000000" w:fill="FFFFFF"/>
            <w:vAlign w:val="center"/>
          </w:tcPr>
          <w:p w:rsidR="00FD4E5B" w:rsidRPr="00FD4E5B" w:rsidRDefault="00FD4E5B" w:rsidP="00FD4E5B">
            <w:pPr>
              <w:jc w:val="center"/>
              <w:rPr>
                <w:b/>
                <w:bCs/>
                <w:sz w:val="22"/>
              </w:rPr>
            </w:pPr>
            <w:r w:rsidRPr="00FD4E5B">
              <w:rPr>
                <w:b/>
                <w:bCs/>
                <w:sz w:val="22"/>
              </w:rPr>
              <w:t>Найменування робіт</w:t>
            </w:r>
          </w:p>
        </w:tc>
        <w:tc>
          <w:tcPr>
            <w:tcW w:w="5919" w:type="dxa"/>
            <w:gridSpan w:val="5"/>
            <w:tcBorders>
              <w:left w:val="single" w:sz="4" w:space="0" w:color="auto"/>
              <w:bottom w:val="single" w:sz="4" w:space="0" w:color="auto"/>
            </w:tcBorders>
            <w:shd w:val="pct20" w:color="000000" w:fill="FFFFFF"/>
            <w:vAlign w:val="center"/>
          </w:tcPr>
          <w:p w:rsidR="00FD4E5B" w:rsidRPr="00FD4E5B" w:rsidRDefault="00FD4E5B" w:rsidP="00FD4E5B">
            <w:pPr>
              <w:jc w:val="center"/>
              <w:rPr>
                <w:b/>
                <w:bCs/>
                <w:sz w:val="22"/>
              </w:rPr>
            </w:pPr>
            <w:r w:rsidRPr="00FD4E5B">
              <w:rPr>
                <w:b/>
                <w:bCs/>
                <w:sz w:val="22"/>
              </w:rPr>
              <w:t>Період</w:t>
            </w:r>
          </w:p>
        </w:tc>
      </w:tr>
      <w:tr w:rsidR="00FD4E5B" w:rsidRPr="00FD4E5B" w:rsidTr="00BB1462">
        <w:tc>
          <w:tcPr>
            <w:tcW w:w="675" w:type="dxa"/>
            <w:vMerge/>
            <w:tcBorders>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p>
        </w:tc>
        <w:tc>
          <w:tcPr>
            <w:tcW w:w="2977" w:type="dxa"/>
            <w:vMerge/>
            <w:tcBorders>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r w:rsidRPr="00FD4E5B">
              <w:rPr>
                <w:b/>
                <w:sz w:val="22"/>
              </w:rPr>
              <w:t>20</w:t>
            </w:r>
            <w:r w:rsidRPr="00FD4E5B">
              <w:rPr>
                <w:b/>
                <w:sz w:val="22"/>
                <w:lang w:val="en-US"/>
              </w:rPr>
              <w:t>16</w:t>
            </w:r>
            <w:r w:rsidRPr="00FD4E5B">
              <w:rPr>
                <w:b/>
                <w:sz w:val="22"/>
              </w:rPr>
              <w:t xml:space="preserve"> рік</w:t>
            </w: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r w:rsidRPr="00FD4E5B">
              <w:rPr>
                <w:b/>
                <w:sz w:val="22"/>
              </w:rPr>
              <w:t>20</w:t>
            </w:r>
            <w:r w:rsidRPr="00FD4E5B">
              <w:rPr>
                <w:b/>
                <w:sz w:val="22"/>
                <w:lang w:val="en-US"/>
              </w:rPr>
              <w:t>17</w:t>
            </w:r>
            <w:r w:rsidRPr="00FD4E5B">
              <w:rPr>
                <w:b/>
                <w:sz w:val="22"/>
              </w:rPr>
              <w:t xml:space="preserve"> рік</w:t>
            </w:r>
          </w:p>
        </w:tc>
        <w:tc>
          <w:tcPr>
            <w:tcW w:w="1276" w:type="dxa"/>
            <w:tcBorders>
              <w:top w:val="single" w:sz="4" w:space="0" w:color="auto"/>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r w:rsidRPr="00FD4E5B">
              <w:rPr>
                <w:b/>
                <w:sz w:val="22"/>
              </w:rPr>
              <w:t>20</w:t>
            </w:r>
            <w:r w:rsidRPr="00FD4E5B">
              <w:rPr>
                <w:b/>
                <w:sz w:val="22"/>
                <w:lang w:val="en-US"/>
              </w:rPr>
              <w:t>18</w:t>
            </w:r>
            <w:r w:rsidRPr="00FD4E5B">
              <w:rPr>
                <w:b/>
                <w:sz w:val="22"/>
              </w:rPr>
              <w:t xml:space="preserve"> рік</w:t>
            </w:r>
          </w:p>
        </w:tc>
        <w:tc>
          <w:tcPr>
            <w:tcW w:w="1255" w:type="dxa"/>
            <w:tcBorders>
              <w:top w:val="single" w:sz="4" w:space="0" w:color="auto"/>
              <w:left w:val="single" w:sz="4" w:space="0" w:color="auto"/>
              <w:bottom w:val="single" w:sz="4" w:space="0" w:color="auto"/>
              <w:right w:val="single" w:sz="4" w:space="0" w:color="auto"/>
            </w:tcBorders>
            <w:shd w:val="pct5" w:color="000000" w:fill="FFFFFF"/>
            <w:vAlign w:val="center"/>
          </w:tcPr>
          <w:p w:rsidR="00FD4E5B" w:rsidRPr="00FD4E5B" w:rsidRDefault="00FD4E5B" w:rsidP="00FD4E5B">
            <w:pPr>
              <w:jc w:val="center"/>
              <w:rPr>
                <w:b/>
                <w:sz w:val="22"/>
              </w:rPr>
            </w:pPr>
            <w:r w:rsidRPr="00FD4E5B">
              <w:rPr>
                <w:b/>
                <w:sz w:val="22"/>
              </w:rPr>
              <w:t>20</w:t>
            </w:r>
            <w:r w:rsidRPr="00FD4E5B">
              <w:rPr>
                <w:b/>
                <w:sz w:val="22"/>
                <w:lang w:val="en-US"/>
              </w:rPr>
              <w:t>19</w:t>
            </w:r>
            <w:r w:rsidRPr="00FD4E5B">
              <w:rPr>
                <w:b/>
                <w:sz w:val="22"/>
              </w:rPr>
              <w:t xml:space="preserve"> рік</w:t>
            </w:r>
          </w:p>
        </w:tc>
        <w:tc>
          <w:tcPr>
            <w:tcW w:w="1120" w:type="dxa"/>
            <w:tcBorders>
              <w:top w:val="single" w:sz="4" w:space="0" w:color="auto"/>
              <w:left w:val="single" w:sz="4" w:space="0" w:color="auto"/>
              <w:bottom w:val="single" w:sz="4" w:space="0" w:color="auto"/>
            </w:tcBorders>
            <w:shd w:val="pct5" w:color="000000" w:fill="FFFFFF"/>
            <w:vAlign w:val="center"/>
          </w:tcPr>
          <w:p w:rsidR="00FD4E5B" w:rsidRPr="00FD4E5B" w:rsidRDefault="00FD4E5B" w:rsidP="00FD4E5B">
            <w:pPr>
              <w:jc w:val="center"/>
              <w:rPr>
                <w:b/>
                <w:sz w:val="22"/>
              </w:rPr>
            </w:pPr>
            <w:r w:rsidRPr="00FD4E5B">
              <w:rPr>
                <w:b/>
                <w:sz w:val="22"/>
              </w:rPr>
              <w:t>І півріччя 2020 року</w:t>
            </w:r>
          </w:p>
        </w:tc>
      </w:tr>
      <w:tr w:rsidR="00FD4E5B" w:rsidRPr="00FD4E5B" w:rsidTr="00BB1462">
        <w:tc>
          <w:tcPr>
            <w:tcW w:w="675" w:type="dxa"/>
            <w:tcBorders>
              <w:top w:val="single" w:sz="4" w:space="0" w:color="auto"/>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1.</w:t>
            </w:r>
          </w:p>
        </w:tc>
        <w:tc>
          <w:tcPr>
            <w:tcW w:w="2977"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Відлов тварин</w:t>
            </w:r>
          </w:p>
        </w:tc>
        <w:tc>
          <w:tcPr>
            <w:tcW w:w="1134"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702</w:t>
            </w:r>
          </w:p>
        </w:tc>
        <w:tc>
          <w:tcPr>
            <w:tcW w:w="1134"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672</w:t>
            </w:r>
          </w:p>
        </w:tc>
        <w:tc>
          <w:tcPr>
            <w:tcW w:w="1276"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302</w:t>
            </w:r>
          </w:p>
        </w:tc>
        <w:tc>
          <w:tcPr>
            <w:tcW w:w="1255"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491</w:t>
            </w:r>
          </w:p>
        </w:tc>
        <w:tc>
          <w:tcPr>
            <w:tcW w:w="1120" w:type="dxa"/>
            <w:tcBorders>
              <w:top w:val="single" w:sz="4" w:space="0" w:color="auto"/>
              <w:lef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233</w:t>
            </w:r>
          </w:p>
        </w:tc>
      </w:tr>
      <w:tr w:rsidR="00FD4E5B" w:rsidRPr="00FD4E5B" w:rsidTr="00BB1462">
        <w:tc>
          <w:tcPr>
            <w:tcW w:w="675" w:type="dxa"/>
            <w:tcBorders>
              <w:right w:val="single" w:sz="4" w:space="0" w:color="auto"/>
            </w:tcBorders>
            <w:shd w:val="pct5" w:color="000000" w:fill="FFFFFF"/>
            <w:vAlign w:val="center"/>
          </w:tcPr>
          <w:p w:rsidR="00FD4E5B" w:rsidRPr="00FD4E5B" w:rsidRDefault="00FD4E5B" w:rsidP="00FD4E5B">
            <w:pPr>
              <w:jc w:val="center"/>
              <w:rPr>
                <w:sz w:val="22"/>
              </w:rPr>
            </w:pPr>
            <w:r w:rsidRPr="00FD4E5B">
              <w:rPr>
                <w:sz w:val="22"/>
              </w:rPr>
              <w:t>2.</w:t>
            </w:r>
          </w:p>
        </w:tc>
        <w:tc>
          <w:tcPr>
            <w:tcW w:w="2977" w:type="dxa"/>
            <w:tcBorders>
              <w:left w:val="single" w:sz="4" w:space="0" w:color="auto"/>
              <w:right w:val="single" w:sz="4" w:space="0" w:color="auto"/>
            </w:tcBorders>
            <w:shd w:val="pct5" w:color="000000" w:fill="FFFFFF"/>
          </w:tcPr>
          <w:p w:rsidR="00FD4E5B" w:rsidRPr="00FD4E5B" w:rsidRDefault="00FD4E5B" w:rsidP="00FD4E5B">
            <w:pPr>
              <w:jc w:val="both"/>
              <w:rPr>
                <w:sz w:val="22"/>
              </w:rPr>
            </w:pPr>
            <w:r w:rsidRPr="00FD4E5B">
              <w:rPr>
                <w:sz w:val="22"/>
              </w:rPr>
              <w:t>Підбір трупів собак</w:t>
            </w:r>
          </w:p>
        </w:tc>
        <w:tc>
          <w:tcPr>
            <w:tcW w:w="1134"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482</w:t>
            </w:r>
          </w:p>
        </w:tc>
        <w:tc>
          <w:tcPr>
            <w:tcW w:w="1134"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519</w:t>
            </w:r>
          </w:p>
        </w:tc>
        <w:tc>
          <w:tcPr>
            <w:tcW w:w="1276"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120</w:t>
            </w:r>
          </w:p>
        </w:tc>
        <w:tc>
          <w:tcPr>
            <w:tcW w:w="1255"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257</w:t>
            </w:r>
          </w:p>
        </w:tc>
        <w:tc>
          <w:tcPr>
            <w:tcW w:w="1120" w:type="dxa"/>
            <w:tcBorders>
              <w:left w:val="single" w:sz="4" w:space="0" w:color="auto"/>
            </w:tcBorders>
            <w:shd w:val="pct5" w:color="000000" w:fill="FFFFFF"/>
          </w:tcPr>
          <w:p w:rsidR="00FD4E5B" w:rsidRPr="00FD4E5B" w:rsidRDefault="00FD4E5B" w:rsidP="00FD4E5B">
            <w:pPr>
              <w:jc w:val="center"/>
              <w:rPr>
                <w:sz w:val="22"/>
              </w:rPr>
            </w:pPr>
            <w:r w:rsidRPr="00FD4E5B">
              <w:rPr>
                <w:sz w:val="22"/>
              </w:rPr>
              <w:t>126</w:t>
            </w:r>
          </w:p>
        </w:tc>
      </w:tr>
      <w:tr w:rsidR="00FD4E5B" w:rsidRPr="00FD4E5B" w:rsidTr="00BB1462">
        <w:tc>
          <w:tcPr>
            <w:tcW w:w="675" w:type="dxa"/>
            <w:tcBorders>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3.</w:t>
            </w:r>
          </w:p>
        </w:tc>
        <w:tc>
          <w:tcPr>
            <w:tcW w:w="2977" w:type="dxa"/>
            <w:tcBorders>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Підбір трупів котів</w:t>
            </w:r>
          </w:p>
        </w:tc>
        <w:tc>
          <w:tcPr>
            <w:tcW w:w="1134" w:type="dxa"/>
            <w:tcBorders>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rPr>
              <w:t>230</w:t>
            </w:r>
          </w:p>
        </w:tc>
        <w:tc>
          <w:tcPr>
            <w:tcW w:w="1134" w:type="dxa"/>
            <w:tcBorders>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259</w:t>
            </w:r>
          </w:p>
        </w:tc>
        <w:tc>
          <w:tcPr>
            <w:tcW w:w="1276" w:type="dxa"/>
            <w:tcBorders>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184</w:t>
            </w:r>
          </w:p>
        </w:tc>
        <w:tc>
          <w:tcPr>
            <w:tcW w:w="1255" w:type="dxa"/>
            <w:tcBorders>
              <w:left w:val="single" w:sz="4" w:space="0" w:color="auto"/>
              <w:right w:val="single" w:sz="4" w:space="0" w:color="auto"/>
            </w:tcBorders>
            <w:shd w:val="pct20" w:color="000000" w:fill="FFFFFF"/>
          </w:tcPr>
          <w:p w:rsidR="00FD4E5B" w:rsidRPr="00FD4E5B" w:rsidRDefault="00FD4E5B" w:rsidP="00FD4E5B">
            <w:pPr>
              <w:jc w:val="center"/>
              <w:rPr>
                <w:sz w:val="22"/>
                <w:lang w:val="en-US"/>
              </w:rPr>
            </w:pPr>
            <w:r w:rsidRPr="00FD4E5B">
              <w:rPr>
                <w:sz w:val="22"/>
                <w:lang w:val="en-US"/>
              </w:rPr>
              <w:t>289</w:t>
            </w:r>
          </w:p>
        </w:tc>
        <w:tc>
          <w:tcPr>
            <w:tcW w:w="1120" w:type="dxa"/>
            <w:tcBorders>
              <w:left w:val="single" w:sz="4" w:space="0" w:color="auto"/>
            </w:tcBorders>
            <w:shd w:val="pct20" w:color="000000" w:fill="FFFFFF"/>
          </w:tcPr>
          <w:p w:rsidR="00FD4E5B" w:rsidRPr="00FD4E5B" w:rsidRDefault="00FD4E5B" w:rsidP="00FD4E5B">
            <w:pPr>
              <w:jc w:val="center"/>
              <w:rPr>
                <w:sz w:val="22"/>
              </w:rPr>
            </w:pPr>
            <w:r w:rsidRPr="00FD4E5B">
              <w:rPr>
                <w:sz w:val="22"/>
              </w:rPr>
              <w:t>143</w:t>
            </w:r>
          </w:p>
        </w:tc>
      </w:tr>
      <w:tr w:rsidR="00FD4E5B" w:rsidRPr="00FD4E5B" w:rsidTr="00BB1462">
        <w:tc>
          <w:tcPr>
            <w:tcW w:w="675" w:type="dxa"/>
            <w:tcBorders>
              <w:right w:val="single" w:sz="4" w:space="0" w:color="auto"/>
            </w:tcBorders>
            <w:shd w:val="pct5" w:color="000000" w:fill="FFFFFF"/>
            <w:vAlign w:val="center"/>
          </w:tcPr>
          <w:p w:rsidR="00FD4E5B" w:rsidRPr="00FD4E5B" w:rsidRDefault="00FD4E5B" w:rsidP="00FD4E5B">
            <w:pPr>
              <w:jc w:val="center"/>
              <w:rPr>
                <w:sz w:val="22"/>
              </w:rPr>
            </w:pPr>
            <w:r w:rsidRPr="00FD4E5B">
              <w:rPr>
                <w:sz w:val="22"/>
              </w:rPr>
              <w:t>4.</w:t>
            </w:r>
          </w:p>
        </w:tc>
        <w:tc>
          <w:tcPr>
            <w:tcW w:w="2977" w:type="dxa"/>
            <w:tcBorders>
              <w:left w:val="single" w:sz="4" w:space="0" w:color="auto"/>
              <w:right w:val="single" w:sz="4" w:space="0" w:color="auto"/>
            </w:tcBorders>
            <w:shd w:val="pct5" w:color="000000" w:fill="FFFFFF"/>
          </w:tcPr>
          <w:p w:rsidR="00FD4E5B" w:rsidRPr="00FD4E5B" w:rsidRDefault="00FD4E5B" w:rsidP="00FD4E5B">
            <w:pPr>
              <w:jc w:val="both"/>
              <w:rPr>
                <w:sz w:val="22"/>
              </w:rPr>
            </w:pPr>
            <w:r w:rsidRPr="00FD4E5B">
              <w:rPr>
                <w:sz w:val="22"/>
              </w:rPr>
              <w:t>Прилаштовано тварин</w:t>
            </w:r>
          </w:p>
        </w:tc>
        <w:tc>
          <w:tcPr>
            <w:tcW w:w="1134"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243</w:t>
            </w:r>
          </w:p>
        </w:tc>
        <w:tc>
          <w:tcPr>
            <w:tcW w:w="1134"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353</w:t>
            </w:r>
          </w:p>
        </w:tc>
        <w:tc>
          <w:tcPr>
            <w:tcW w:w="1276"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204</w:t>
            </w:r>
          </w:p>
        </w:tc>
        <w:tc>
          <w:tcPr>
            <w:tcW w:w="1255" w:type="dxa"/>
            <w:tcBorders>
              <w:left w:val="single" w:sz="4" w:space="0" w:color="auto"/>
              <w:right w:val="single" w:sz="4" w:space="0" w:color="auto"/>
            </w:tcBorders>
            <w:shd w:val="pct5" w:color="000000" w:fill="FFFFFF"/>
          </w:tcPr>
          <w:p w:rsidR="00FD4E5B" w:rsidRPr="00FD4E5B" w:rsidRDefault="00FD4E5B" w:rsidP="00FD4E5B">
            <w:pPr>
              <w:jc w:val="center"/>
              <w:rPr>
                <w:sz w:val="22"/>
                <w:lang w:val="en-US"/>
              </w:rPr>
            </w:pPr>
            <w:r w:rsidRPr="00FD4E5B">
              <w:rPr>
                <w:sz w:val="22"/>
                <w:lang w:val="en-US"/>
              </w:rPr>
              <w:t>467</w:t>
            </w:r>
          </w:p>
        </w:tc>
        <w:tc>
          <w:tcPr>
            <w:tcW w:w="1120" w:type="dxa"/>
            <w:tcBorders>
              <w:left w:val="single" w:sz="4" w:space="0" w:color="auto"/>
            </w:tcBorders>
            <w:shd w:val="pct5" w:color="000000" w:fill="FFFFFF"/>
          </w:tcPr>
          <w:p w:rsidR="00FD4E5B" w:rsidRPr="00FD4E5B" w:rsidRDefault="00FD4E5B" w:rsidP="00FD4E5B">
            <w:pPr>
              <w:jc w:val="center"/>
              <w:rPr>
                <w:sz w:val="22"/>
              </w:rPr>
            </w:pPr>
            <w:r w:rsidRPr="00FD4E5B">
              <w:rPr>
                <w:sz w:val="22"/>
              </w:rPr>
              <w:t>143</w:t>
            </w:r>
          </w:p>
        </w:tc>
      </w:tr>
      <w:tr w:rsidR="00FD4E5B" w:rsidRPr="00FD4E5B" w:rsidTr="00BB1462">
        <w:trPr>
          <w:trHeight w:val="549"/>
        </w:trPr>
        <w:tc>
          <w:tcPr>
            <w:tcW w:w="675" w:type="dxa"/>
            <w:tcBorders>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5.</w:t>
            </w:r>
          </w:p>
        </w:tc>
        <w:tc>
          <w:tcPr>
            <w:tcW w:w="2977" w:type="dxa"/>
            <w:tcBorders>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Середньомісячна кількість собак, що утримувались на притулку</w:t>
            </w:r>
          </w:p>
        </w:tc>
        <w:tc>
          <w:tcPr>
            <w:tcW w:w="1134" w:type="dxa"/>
            <w:tcBorders>
              <w:left w:val="single" w:sz="4" w:space="0" w:color="auto"/>
              <w:right w:val="single" w:sz="4" w:space="0" w:color="auto"/>
            </w:tcBorders>
            <w:shd w:val="pct20" w:color="000000" w:fill="FFFFFF"/>
            <w:vAlign w:val="center"/>
          </w:tcPr>
          <w:p w:rsidR="00FD4E5B" w:rsidRPr="00FD4E5B" w:rsidRDefault="00FD4E5B" w:rsidP="00FD4E5B">
            <w:pPr>
              <w:jc w:val="center"/>
              <w:rPr>
                <w:sz w:val="22"/>
                <w:lang w:val="en-US"/>
              </w:rPr>
            </w:pPr>
            <w:r w:rsidRPr="00FD4E5B">
              <w:rPr>
                <w:sz w:val="22"/>
                <w:lang w:val="en-US"/>
              </w:rPr>
              <w:t>350</w:t>
            </w:r>
          </w:p>
        </w:tc>
        <w:tc>
          <w:tcPr>
            <w:tcW w:w="1134" w:type="dxa"/>
            <w:tcBorders>
              <w:left w:val="single" w:sz="4" w:space="0" w:color="auto"/>
              <w:right w:val="single" w:sz="4" w:space="0" w:color="auto"/>
            </w:tcBorders>
            <w:shd w:val="pct20" w:color="000000" w:fill="FFFFFF"/>
            <w:vAlign w:val="center"/>
          </w:tcPr>
          <w:p w:rsidR="00FD4E5B" w:rsidRPr="00FD4E5B" w:rsidRDefault="00FD4E5B" w:rsidP="00FD4E5B">
            <w:pPr>
              <w:jc w:val="center"/>
              <w:rPr>
                <w:sz w:val="22"/>
                <w:lang w:val="en-US"/>
              </w:rPr>
            </w:pPr>
            <w:r w:rsidRPr="00FD4E5B">
              <w:rPr>
                <w:sz w:val="22"/>
                <w:lang w:val="en-US"/>
              </w:rPr>
              <w:t>300</w:t>
            </w:r>
          </w:p>
        </w:tc>
        <w:tc>
          <w:tcPr>
            <w:tcW w:w="1276" w:type="dxa"/>
            <w:tcBorders>
              <w:left w:val="single" w:sz="4" w:space="0" w:color="auto"/>
              <w:right w:val="single" w:sz="4" w:space="0" w:color="auto"/>
            </w:tcBorders>
            <w:shd w:val="pct20" w:color="000000" w:fill="FFFFFF"/>
            <w:vAlign w:val="center"/>
          </w:tcPr>
          <w:p w:rsidR="00FD4E5B" w:rsidRPr="00FD4E5B" w:rsidRDefault="00FD4E5B" w:rsidP="00FD4E5B">
            <w:pPr>
              <w:jc w:val="center"/>
              <w:rPr>
                <w:sz w:val="22"/>
                <w:lang w:val="en-US"/>
              </w:rPr>
            </w:pPr>
            <w:r w:rsidRPr="00FD4E5B">
              <w:rPr>
                <w:sz w:val="22"/>
              </w:rPr>
              <w:t>2</w:t>
            </w:r>
            <w:r w:rsidRPr="00FD4E5B">
              <w:rPr>
                <w:sz w:val="22"/>
                <w:lang w:val="en-US"/>
              </w:rPr>
              <w:t>60</w:t>
            </w:r>
          </w:p>
        </w:tc>
        <w:tc>
          <w:tcPr>
            <w:tcW w:w="1255" w:type="dxa"/>
            <w:tcBorders>
              <w:left w:val="single" w:sz="4" w:space="0" w:color="auto"/>
              <w:right w:val="single" w:sz="4" w:space="0" w:color="auto"/>
            </w:tcBorders>
            <w:shd w:val="pct20" w:color="000000" w:fill="FFFFFF"/>
            <w:vAlign w:val="center"/>
          </w:tcPr>
          <w:p w:rsidR="00FD4E5B" w:rsidRPr="00FD4E5B" w:rsidRDefault="00FD4E5B" w:rsidP="00FD4E5B">
            <w:pPr>
              <w:jc w:val="center"/>
              <w:rPr>
                <w:sz w:val="22"/>
                <w:lang w:val="en-US"/>
              </w:rPr>
            </w:pPr>
            <w:r w:rsidRPr="00FD4E5B">
              <w:rPr>
                <w:sz w:val="22"/>
                <w:lang w:val="en-US"/>
              </w:rPr>
              <w:t>190</w:t>
            </w:r>
          </w:p>
        </w:tc>
        <w:tc>
          <w:tcPr>
            <w:tcW w:w="1120" w:type="dxa"/>
            <w:tcBorders>
              <w:left w:val="single" w:sz="4" w:space="0" w:color="auto"/>
            </w:tcBorders>
            <w:shd w:val="pct20" w:color="000000" w:fill="FFFFFF"/>
            <w:vAlign w:val="center"/>
          </w:tcPr>
          <w:p w:rsidR="00FD4E5B" w:rsidRPr="00FD4E5B" w:rsidRDefault="00FD4E5B" w:rsidP="00FD4E5B">
            <w:pPr>
              <w:jc w:val="center"/>
              <w:rPr>
                <w:sz w:val="22"/>
              </w:rPr>
            </w:pPr>
            <w:r w:rsidRPr="00FD4E5B">
              <w:rPr>
                <w:sz w:val="22"/>
              </w:rPr>
              <w:t>180</w:t>
            </w:r>
          </w:p>
        </w:tc>
      </w:tr>
    </w:tbl>
    <w:p w:rsidR="00FD4E5B" w:rsidRPr="00FD4E5B" w:rsidRDefault="00FD4E5B" w:rsidP="00FD4E5B">
      <w:pPr>
        <w:ind w:firstLine="708"/>
        <w:jc w:val="both"/>
      </w:pPr>
    </w:p>
    <w:p w:rsidR="00FD4E5B" w:rsidRPr="00FD4E5B" w:rsidRDefault="00FD4E5B" w:rsidP="00FD4E5B">
      <w:pPr>
        <w:ind w:firstLine="708"/>
        <w:jc w:val="both"/>
      </w:pPr>
      <w:r>
        <w:rPr>
          <w:noProof/>
          <w:lang w:val="ru-RU"/>
        </w:rPr>
        <w:drawing>
          <wp:anchor distT="0" distB="0" distL="114300" distR="114300" simplePos="0" relativeHeight="251660288" behindDoc="0" locked="0" layoutInCell="1" allowOverlap="1">
            <wp:simplePos x="0" y="0"/>
            <wp:positionH relativeFrom="column">
              <wp:posOffset>19685</wp:posOffset>
            </wp:positionH>
            <wp:positionV relativeFrom="paragraph">
              <wp:posOffset>84455</wp:posOffset>
            </wp:positionV>
            <wp:extent cx="2014220" cy="1341755"/>
            <wp:effectExtent l="0" t="0" r="5080" b="0"/>
            <wp:wrapSquare wrapText="bothSides"/>
            <wp:docPr id="1" name="Рисунок 1" descr="D:\Мої документи\ViberDownloads\0-02-0a-b9404d86f265b8cad350152c6dd6447d75e9b4fd7a097b8f74c48ffe4b998c01_4181d2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Мої документи\ViberDownloads\0-02-0a-b9404d86f265b8cad350152c6dd6447d75e9b4fd7a097b8f74c48ffe4b998c01_4181d2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1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pPr>
    </w:p>
    <w:p w:rsidR="00FD4E5B" w:rsidRPr="00FD4E5B" w:rsidRDefault="00FD4E5B" w:rsidP="00FD4E5B">
      <w:pPr>
        <w:ind w:firstLine="708"/>
        <w:jc w:val="both"/>
        <w:rPr>
          <w:lang w:val="ru-RU"/>
        </w:rPr>
      </w:pPr>
      <w:r w:rsidRPr="00FD4E5B">
        <w:t>Починаючи з 2018 року, як видно з таблиці №1, кількість відловлених тварин по місту зменшилась через фактичне зменшення тварин на вулицях міста. Станом на липень 2020 року на адресу КП «Черкаська служба чистоти» надходить до 10 заявок на відлов на тиждень, що вдвічі менше ніж в період 2016-2018 роки.</w:t>
      </w:r>
    </w:p>
    <w:p w:rsidR="00FD4E5B" w:rsidRPr="00FD4E5B" w:rsidRDefault="00FD4E5B" w:rsidP="00FD4E5B">
      <w:pPr>
        <w:ind w:firstLine="708"/>
        <w:jc w:val="both"/>
        <w:rPr>
          <w:lang w:val="ru-RU"/>
        </w:rPr>
      </w:pPr>
    </w:p>
    <w:p w:rsidR="00FD4E5B" w:rsidRPr="00FD4E5B" w:rsidRDefault="00FD4E5B" w:rsidP="00FD4E5B">
      <w:pPr>
        <w:ind w:firstLine="708"/>
        <w:jc w:val="both"/>
      </w:pPr>
      <w:r w:rsidRPr="00FD4E5B">
        <w:t>Інформація щодо розмірів фінансування з міського бюджету наведено у таблиці нижче:</w:t>
      </w:r>
    </w:p>
    <w:p w:rsidR="00FD4E5B" w:rsidRPr="00FD4E5B" w:rsidRDefault="00FD4E5B" w:rsidP="00FD4E5B">
      <w:pPr>
        <w:ind w:firstLine="708"/>
        <w:jc w:val="right"/>
      </w:pPr>
      <w:r w:rsidRPr="00FD4E5B">
        <w:t>Таблиця №2</w:t>
      </w:r>
    </w:p>
    <w:tbl>
      <w:tblPr>
        <w:tblW w:w="9606" w:type="dxa"/>
        <w:tblBorders>
          <w:insideH w:val="single" w:sz="18" w:space="0" w:color="FFFFFF"/>
          <w:insideV w:val="single" w:sz="18" w:space="0" w:color="FFFFFF"/>
        </w:tblBorders>
        <w:tblLook w:val="04A0" w:firstRow="1" w:lastRow="0" w:firstColumn="1" w:lastColumn="0" w:noHBand="0" w:noVBand="1"/>
      </w:tblPr>
      <w:tblGrid>
        <w:gridCol w:w="675"/>
        <w:gridCol w:w="3401"/>
        <w:gridCol w:w="1843"/>
        <w:gridCol w:w="2117"/>
        <w:gridCol w:w="1570"/>
      </w:tblGrid>
      <w:tr w:rsidR="00FD4E5B" w:rsidRPr="00FD4E5B" w:rsidTr="00BB1462">
        <w:tc>
          <w:tcPr>
            <w:tcW w:w="675" w:type="dxa"/>
            <w:vMerge w:val="restart"/>
            <w:tcBorders>
              <w:right w:val="single" w:sz="4" w:space="0" w:color="auto"/>
            </w:tcBorders>
            <w:shd w:val="pct20" w:color="000000" w:fill="FFFFFF"/>
          </w:tcPr>
          <w:p w:rsidR="00FD4E5B" w:rsidRPr="00FD4E5B" w:rsidRDefault="00FD4E5B" w:rsidP="00FD4E5B">
            <w:pPr>
              <w:jc w:val="center"/>
              <w:rPr>
                <w:b/>
                <w:bCs/>
                <w:sz w:val="22"/>
              </w:rPr>
            </w:pPr>
            <w:r w:rsidRPr="00FD4E5B">
              <w:rPr>
                <w:b/>
                <w:bCs/>
                <w:sz w:val="22"/>
              </w:rPr>
              <w:t xml:space="preserve">№, </w:t>
            </w:r>
          </w:p>
          <w:p w:rsidR="00FD4E5B" w:rsidRPr="00FD4E5B" w:rsidRDefault="00FD4E5B" w:rsidP="00FD4E5B">
            <w:pPr>
              <w:jc w:val="center"/>
              <w:rPr>
                <w:b/>
                <w:bCs/>
                <w:sz w:val="22"/>
              </w:rPr>
            </w:pPr>
            <w:r w:rsidRPr="00FD4E5B">
              <w:rPr>
                <w:b/>
                <w:bCs/>
                <w:sz w:val="22"/>
              </w:rPr>
              <w:t>з/п</w:t>
            </w:r>
          </w:p>
        </w:tc>
        <w:tc>
          <w:tcPr>
            <w:tcW w:w="3401" w:type="dxa"/>
            <w:vMerge w:val="restart"/>
            <w:tcBorders>
              <w:left w:val="single" w:sz="4" w:space="0" w:color="auto"/>
              <w:right w:val="single" w:sz="4" w:space="0" w:color="auto"/>
            </w:tcBorders>
            <w:shd w:val="pct20" w:color="000000" w:fill="FFFFFF"/>
            <w:vAlign w:val="center"/>
          </w:tcPr>
          <w:p w:rsidR="00FD4E5B" w:rsidRPr="00FD4E5B" w:rsidRDefault="00FD4E5B" w:rsidP="00FD4E5B">
            <w:pPr>
              <w:jc w:val="center"/>
              <w:rPr>
                <w:b/>
                <w:bCs/>
                <w:sz w:val="22"/>
              </w:rPr>
            </w:pPr>
            <w:r w:rsidRPr="00FD4E5B">
              <w:rPr>
                <w:b/>
                <w:bCs/>
                <w:sz w:val="22"/>
              </w:rPr>
              <w:t>Період фінансування</w:t>
            </w:r>
          </w:p>
        </w:tc>
        <w:tc>
          <w:tcPr>
            <w:tcW w:w="3960" w:type="dxa"/>
            <w:gridSpan w:val="2"/>
            <w:tcBorders>
              <w:left w:val="single" w:sz="4" w:space="0" w:color="auto"/>
              <w:bottom w:val="single" w:sz="4" w:space="0" w:color="auto"/>
              <w:right w:val="single" w:sz="4" w:space="0" w:color="auto"/>
            </w:tcBorders>
            <w:shd w:val="pct20" w:color="000000" w:fill="FFFFFF"/>
          </w:tcPr>
          <w:p w:rsidR="00FD4E5B" w:rsidRPr="00FD4E5B" w:rsidRDefault="00FD4E5B" w:rsidP="00FD4E5B">
            <w:pPr>
              <w:jc w:val="center"/>
              <w:rPr>
                <w:b/>
                <w:bCs/>
                <w:sz w:val="22"/>
              </w:rPr>
            </w:pPr>
            <w:r w:rsidRPr="00FD4E5B">
              <w:rPr>
                <w:b/>
                <w:bCs/>
                <w:sz w:val="22"/>
              </w:rPr>
              <w:t>Сума, грн.</w:t>
            </w:r>
          </w:p>
        </w:tc>
        <w:tc>
          <w:tcPr>
            <w:tcW w:w="1570" w:type="dxa"/>
            <w:vMerge w:val="restart"/>
            <w:tcBorders>
              <w:left w:val="single" w:sz="4" w:space="0" w:color="auto"/>
            </w:tcBorders>
            <w:shd w:val="pct20" w:color="000000" w:fill="FFFFFF"/>
            <w:vAlign w:val="center"/>
          </w:tcPr>
          <w:p w:rsidR="00FD4E5B" w:rsidRPr="00FD4E5B" w:rsidRDefault="00FD4E5B" w:rsidP="00FD4E5B">
            <w:pPr>
              <w:jc w:val="center"/>
              <w:rPr>
                <w:b/>
                <w:bCs/>
                <w:sz w:val="22"/>
              </w:rPr>
            </w:pPr>
            <w:r w:rsidRPr="00FD4E5B">
              <w:rPr>
                <w:b/>
                <w:sz w:val="22"/>
              </w:rPr>
              <w:t>Забезпечено потреби, %</w:t>
            </w:r>
          </w:p>
        </w:tc>
      </w:tr>
      <w:tr w:rsidR="00FD4E5B" w:rsidRPr="00FD4E5B" w:rsidTr="00BB1462">
        <w:tc>
          <w:tcPr>
            <w:tcW w:w="675" w:type="dxa"/>
            <w:vMerge/>
            <w:tcBorders>
              <w:bottom w:val="single" w:sz="4" w:space="0" w:color="auto"/>
              <w:right w:val="single" w:sz="4" w:space="0" w:color="auto"/>
            </w:tcBorders>
            <w:shd w:val="pct5" w:color="000000" w:fill="FFFFFF"/>
          </w:tcPr>
          <w:p w:rsidR="00FD4E5B" w:rsidRPr="00FD4E5B" w:rsidRDefault="00FD4E5B" w:rsidP="00FD4E5B">
            <w:pPr>
              <w:jc w:val="both"/>
              <w:rPr>
                <w:sz w:val="22"/>
              </w:rPr>
            </w:pPr>
          </w:p>
        </w:tc>
        <w:tc>
          <w:tcPr>
            <w:tcW w:w="3401" w:type="dxa"/>
            <w:vMerge/>
            <w:tcBorders>
              <w:left w:val="single" w:sz="4" w:space="0" w:color="auto"/>
              <w:bottom w:val="single" w:sz="4" w:space="0" w:color="auto"/>
              <w:right w:val="single" w:sz="4" w:space="0" w:color="auto"/>
            </w:tcBorders>
            <w:shd w:val="pct5" w:color="000000" w:fill="FFFFFF"/>
          </w:tcPr>
          <w:p w:rsidR="00FD4E5B" w:rsidRPr="00FD4E5B" w:rsidRDefault="00FD4E5B" w:rsidP="00FD4E5B">
            <w:pPr>
              <w:jc w:val="both"/>
              <w:rPr>
                <w:sz w:val="22"/>
              </w:rPr>
            </w:pPr>
          </w:p>
        </w:tc>
        <w:tc>
          <w:tcPr>
            <w:tcW w:w="1843" w:type="dxa"/>
            <w:tcBorders>
              <w:top w:val="single" w:sz="4" w:space="0" w:color="auto"/>
              <w:left w:val="single" w:sz="4" w:space="0" w:color="auto"/>
              <w:bottom w:val="single" w:sz="4" w:space="0" w:color="auto"/>
              <w:right w:val="single" w:sz="4" w:space="0" w:color="auto"/>
            </w:tcBorders>
            <w:shd w:val="pct5" w:color="000000" w:fill="FFFFFF"/>
          </w:tcPr>
          <w:p w:rsidR="00FD4E5B" w:rsidRPr="00FD4E5B" w:rsidRDefault="00FD4E5B" w:rsidP="00FD4E5B">
            <w:pPr>
              <w:jc w:val="center"/>
              <w:rPr>
                <w:b/>
                <w:sz w:val="22"/>
              </w:rPr>
            </w:pPr>
            <w:r w:rsidRPr="00FD4E5B">
              <w:rPr>
                <w:b/>
                <w:sz w:val="22"/>
              </w:rPr>
              <w:t>Передбачено програмою, тис.грн</w:t>
            </w:r>
          </w:p>
        </w:tc>
        <w:tc>
          <w:tcPr>
            <w:tcW w:w="2117" w:type="dxa"/>
            <w:tcBorders>
              <w:top w:val="single" w:sz="4" w:space="0" w:color="auto"/>
              <w:left w:val="single" w:sz="4" w:space="0" w:color="auto"/>
              <w:bottom w:val="single" w:sz="4" w:space="0" w:color="auto"/>
              <w:right w:val="single" w:sz="4" w:space="0" w:color="auto"/>
            </w:tcBorders>
            <w:shd w:val="pct5" w:color="000000" w:fill="FFFFFF"/>
          </w:tcPr>
          <w:p w:rsidR="00FD4E5B" w:rsidRPr="00FD4E5B" w:rsidRDefault="00FD4E5B" w:rsidP="00FD4E5B">
            <w:pPr>
              <w:jc w:val="center"/>
              <w:rPr>
                <w:b/>
                <w:sz w:val="22"/>
              </w:rPr>
            </w:pPr>
            <w:r w:rsidRPr="00FD4E5B">
              <w:rPr>
                <w:b/>
                <w:sz w:val="22"/>
              </w:rPr>
              <w:t>Фактично профінансовано, тис.грн.</w:t>
            </w:r>
          </w:p>
        </w:tc>
        <w:tc>
          <w:tcPr>
            <w:tcW w:w="1570" w:type="dxa"/>
            <w:vMerge/>
            <w:tcBorders>
              <w:left w:val="single" w:sz="4" w:space="0" w:color="auto"/>
              <w:bottom w:val="single" w:sz="4" w:space="0" w:color="auto"/>
            </w:tcBorders>
            <w:shd w:val="pct5" w:color="000000" w:fill="FFFFFF"/>
          </w:tcPr>
          <w:p w:rsidR="00FD4E5B" w:rsidRPr="00FD4E5B" w:rsidRDefault="00FD4E5B" w:rsidP="00FD4E5B">
            <w:pPr>
              <w:jc w:val="center"/>
              <w:rPr>
                <w:b/>
                <w:sz w:val="22"/>
              </w:rPr>
            </w:pPr>
          </w:p>
        </w:tc>
      </w:tr>
      <w:tr w:rsidR="00FD4E5B" w:rsidRPr="00FD4E5B" w:rsidTr="00BB1462">
        <w:tc>
          <w:tcPr>
            <w:tcW w:w="675" w:type="dxa"/>
            <w:tcBorders>
              <w:top w:val="single" w:sz="4" w:space="0" w:color="auto"/>
              <w:right w:val="single" w:sz="4" w:space="0" w:color="auto"/>
            </w:tcBorders>
            <w:shd w:val="pct20" w:color="000000" w:fill="FFFFFF"/>
          </w:tcPr>
          <w:p w:rsidR="00FD4E5B" w:rsidRPr="00FD4E5B" w:rsidRDefault="00FD4E5B" w:rsidP="00FD4E5B">
            <w:pPr>
              <w:jc w:val="center"/>
              <w:rPr>
                <w:sz w:val="22"/>
              </w:rPr>
            </w:pPr>
            <w:r w:rsidRPr="00FD4E5B">
              <w:rPr>
                <w:sz w:val="22"/>
              </w:rPr>
              <w:t>1.</w:t>
            </w:r>
          </w:p>
        </w:tc>
        <w:tc>
          <w:tcPr>
            <w:tcW w:w="3401" w:type="dxa"/>
            <w:tcBorders>
              <w:top w:val="single" w:sz="4" w:space="0" w:color="auto"/>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2016 рік</w:t>
            </w:r>
          </w:p>
        </w:tc>
        <w:tc>
          <w:tcPr>
            <w:tcW w:w="1843" w:type="dxa"/>
            <w:tcBorders>
              <w:top w:val="single" w:sz="4" w:space="0" w:color="auto"/>
              <w:left w:val="single" w:sz="4" w:space="0" w:color="auto"/>
              <w:right w:val="single" w:sz="4" w:space="0" w:color="auto"/>
            </w:tcBorders>
            <w:shd w:val="pct20" w:color="000000" w:fill="FFFFFF"/>
          </w:tcPr>
          <w:p w:rsidR="00FD4E5B" w:rsidRPr="00FD4E5B" w:rsidRDefault="00FD4E5B" w:rsidP="00FD4E5B">
            <w:pPr>
              <w:ind w:right="176"/>
              <w:jc w:val="right"/>
              <w:rPr>
                <w:sz w:val="22"/>
              </w:rPr>
            </w:pPr>
            <w:r w:rsidRPr="00FD4E5B">
              <w:rPr>
                <w:sz w:val="22"/>
              </w:rPr>
              <w:t>1262,2</w:t>
            </w:r>
          </w:p>
        </w:tc>
        <w:tc>
          <w:tcPr>
            <w:tcW w:w="2117" w:type="dxa"/>
            <w:tcBorders>
              <w:top w:val="single" w:sz="4" w:space="0" w:color="auto"/>
              <w:left w:val="single" w:sz="4" w:space="0" w:color="auto"/>
              <w:right w:val="single" w:sz="4" w:space="0" w:color="auto"/>
            </w:tcBorders>
            <w:shd w:val="pct20" w:color="000000" w:fill="FFFFFF"/>
          </w:tcPr>
          <w:p w:rsidR="00FD4E5B" w:rsidRPr="00FD4E5B" w:rsidRDefault="00FD4E5B" w:rsidP="00FD4E5B">
            <w:pPr>
              <w:ind w:right="176"/>
              <w:jc w:val="center"/>
              <w:rPr>
                <w:sz w:val="22"/>
              </w:rPr>
            </w:pPr>
            <w:r w:rsidRPr="00FD4E5B">
              <w:rPr>
                <w:sz w:val="22"/>
              </w:rPr>
              <w:t>272,3</w:t>
            </w:r>
          </w:p>
        </w:tc>
        <w:tc>
          <w:tcPr>
            <w:tcW w:w="1570" w:type="dxa"/>
            <w:tcBorders>
              <w:top w:val="single" w:sz="4" w:space="0" w:color="auto"/>
              <w:left w:val="single" w:sz="4" w:space="0" w:color="auto"/>
            </w:tcBorders>
            <w:shd w:val="pct20" w:color="000000" w:fill="FFFFFF"/>
          </w:tcPr>
          <w:p w:rsidR="00FD4E5B" w:rsidRPr="00FD4E5B" w:rsidRDefault="00FD4E5B" w:rsidP="00FD4E5B">
            <w:pPr>
              <w:ind w:right="176"/>
              <w:jc w:val="right"/>
              <w:rPr>
                <w:sz w:val="22"/>
              </w:rPr>
            </w:pPr>
            <w:r w:rsidRPr="00FD4E5B">
              <w:rPr>
                <w:sz w:val="22"/>
              </w:rPr>
              <w:t>21,6</w:t>
            </w:r>
          </w:p>
        </w:tc>
      </w:tr>
      <w:tr w:rsidR="00FD4E5B" w:rsidRPr="00FD4E5B" w:rsidTr="00BB1462">
        <w:tc>
          <w:tcPr>
            <w:tcW w:w="675" w:type="dxa"/>
            <w:tcBorders>
              <w:right w:val="single" w:sz="4" w:space="0" w:color="auto"/>
            </w:tcBorders>
            <w:shd w:val="pct5" w:color="000000" w:fill="FFFFFF"/>
          </w:tcPr>
          <w:p w:rsidR="00FD4E5B" w:rsidRPr="00FD4E5B" w:rsidRDefault="00FD4E5B" w:rsidP="00FD4E5B">
            <w:pPr>
              <w:jc w:val="center"/>
              <w:rPr>
                <w:sz w:val="22"/>
              </w:rPr>
            </w:pPr>
            <w:r w:rsidRPr="00FD4E5B">
              <w:rPr>
                <w:sz w:val="22"/>
              </w:rPr>
              <w:t>2.</w:t>
            </w:r>
          </w:p>
        </w:tc>
        <w:tc>
          <w:tcPr>
            <w:tcW w:w="3401" w:type="dxa"/>
            <w:tcBorders>
              <w:left w:val="single" w:sz="4" w:space="0" w:color="auto"/>
              <w:right w:val="single" w:sz="4" w:space="0" w:color="auto"/>
            </w:tcBorders>
            <w:shd w:val="pct5" w:color="000000" w:fill="FFFFFF"/>
          </w:tcPr>
          <w:p w:rsidR="00FD4E5B" w:rsidRPr="00FD4E5B" w:rsidRDefault="00FD4E5B" w:rsidP="00FD4E5B">
            <w:pPr>
              <w:jc w:val="both"/>
              <w:rPr>
                <w:sz w:val="22"/>
              </w:rPr>
            </w:pPr>
            <w:r w:rsidRPr="00FD4E5B">
              <w:rPr>
                <w:sz w:val="22"/>
              </w:rPr>
              <w:t>2017 рік</w:t>
            </w:r>
          </w:p>
        </w:tc>
        <w:tc>
          <w:tcPr>
            <w:tcW w:w="1843" w:type="dxa"/>
            <w:tcBorders>
              <w:left w:val="single" w:sz="4" w:space="0" w:color="auto"/>
              <w:right w:val="single" w:sz="4" w:space="0" w:color="auto"/>
            </w:tcBorders>
            <w:shd w:val="pct5" w:color="000000" w:fill="FFFFFF"/>
          </w:tcPr>
          <w:p w:rsidR="00FD4E5B" w:rsidRPr="00FD4E5B" w:rsidRDefault="00FD4E5B" w:rsidP="00FD4E5B">
            <w:pPr>
              <w:ind w:right="176"/>
              <w:jc w:val="right"/>
              <w:rPr>
                <w:sz w:val="22"/>
              </w:rPr>
            </w:pPr>
            <w:r w:rsidRPr="00FD4E5B">
              <w:rPr>
                <w:sz w:val="22"/>
              </w:rPr>
              <w:t>1668,3</w:t>
            </w:r>
          </w:p>
        </w:tc>
        <w:tc>
          <w:tcPr>
            <w:tcW w:w="2117" w:type="dxa"/>
            <w:tcBorders>
              <w:left w:val="single" w:sz="4" w:space="0" w:color="auto"/>
              <w:right w:val="single" w:sz="4" w:space="0" w:color="auto"/>
            </w:tcBorders>
            <w:shd w:val="pct5" w:color="000000" w:fill="FFFFFF"/>
          </w:tcPr>
          <w:p w:rsidR="00FD4E5B" w:rsidRPr="00FD4E5B" w:rsidRDefault="00FD4E5B" w:rsidP="00FD4E5B">
            <w:pPr>
              <w:ind w:right="176"/>
              <w:jc w:val="center"/>
              <w:rPr>
                <w:sz w:val="22"/>
              </w:rPr>
            </w:pPr>
            <w:r w:rsidRPr="00FD4E5B">
              <w:rPr>
                <w:sz w:val="22"/>
              </w:rPr>
              <w:t>763,4</w:t>
            </w:r>
          </w:p>
        </w:tc>
        <w:tc>
          <w:tcPr>
            <w:tcW w:w="1570" w:type="dxa"/>
            <w:tcBorders>
              <w:left w:val="single" w:sz="4" w:space="0" w:color="auto"/>
            </w:tcBorders>
            <w:shd w:val="pct5" w:color="000000" w:fill="FFFFFF"/>
          </w:tcPr>
          <w:p w:rsidR="00FD4E5B" w:rsidRPr="00FD4E5B" w:rsidRDefault="00FD4E5B" w:rsidP="00FD4E5B">
            <w:pPr>
              <w:ind w:right="176"/>
              <w:jc w:val="right"/>
              <w:rPr>
                <w:sz w:val="22"/>
              </w:rPr>
            </w:pPr>
            <w:r w:rsidRPr="00FD4E5B">
              <w:rPr>
                <w:sz w:val="22"/>
              </w:rPr>
              <w:t>45,8</w:t>
            </w:r>
          </w:p>
        </w:tc>
      </w:tr>
      <w:tr w:rsidR="00FD4E5B" w:rsidRPr="00FD4E5B" w:rsidTr="00BB1462">
        <w:tc>
          <w:tcPr>
            <w:tcW w:w="675" w:type="dxa"/>
            <w:tcBorders>
              <w:right w:val="single" w:sz="4" w:space="0" w:color="auto"/>
            </w:tcBorders>
            <w:shd w:val="pct20" w:color="000000" w:fill="FFFFFF"/>
          </w:tcPr>
          <w:p w:rsidR="00FD4E5B" w:rsidRPr="00FD4E5B" w:rsidRDefault="00FD4E5B" w:rsidP="00FD4E5B">
            <w:pPr>
              <w:jc w:val="center"/>
              <w:rPr>
                <w:sz w:val="22"/>
              </w:rPr>
            </w:pPr>
            <w:r w:rsidRPr="00FD4E5B">
              <w:rPr>
                <w:sz w:val="22"/>
              </w:rPr>
              <w:t>3.</w:t>
            </w:r>
          </w:p>
        </w:tc>
        <w:tc>
          <w:tcPr>
            <w:tcW w:w="3401" w:type="dxa"/>
            <w:tcBorders>
              <w:left w:val="single" w:sz="4" w:space="0" w:color="auto"/>
              <w:right w:val="single" w:sz="4" w:space="0" w:color="auto"/>
            </w:tcBorders>
            <w:shd w:val="pct20" w:color="000000" w:fill="FFFFFF"/>
          </w:tcPr>
          <w:p w:rsidR="00FD4E5B" w:rsidRPr="00FD4E5B" w:rsidRDefault="00FD4E5B" w:rsidP="00FD4E5B">
            <w:pPr>
              <w:jc w:val="both"/>
              <w:rPr>
                <w:sz w:val="22"/>
              </w:rPr>
            </w:pPr>
            <w:r w:rsidRPr="00FD4E5B">
              <w:rPr>
                <w:sz w:val="22"/>
              </w:rPr>
              <w:t>2018 рік</w:t>
            </w:r>
          </w:p>
        </w:tc>
        <w:tc>
          <w:tcPr>
            <w:tcW w:w="1843" w:type="dxa"/>
            <w:tcBorders>
              <w:left w:val="single" w:sz="4" w:space="0" w:color="auto"/>
              <w:right w:val="single" w:sz="4" w:space="0" w:color="auto"/>
            </w:tcBorders>
            <w:shd w:val="pct20" w:color="000000" w:fill="FFFFFF"/>
          </w:tcPr>
          <w:p w:rsidR="00FD4E5B" w:rsidRPr="00FD4E5B" w:rsidRDefault="00FD4E5B" w:rsidP="00FD4E5B">
            <w:pPr>
              <w:ind w:right="176"/>
              <w:jc w:val="right"/>
              <w:rPr>
                <w:sz w:val="22"/>
              </w:rPr>
            </w:pPr>
            <w:r w:rsidRPr="00FD4E5B">
              <w:rPr>
                <w:sz w:val="22"/>
              </w:rPr>
              <w:t>1667,4</w:t>
            </w:r>
          </w:p>
        </w:tc>
        <w:tc>
          <w:tcPr>
            <w:tcW w:w="2117" w:type="dxa"/>
            <w:tcBorders>
              <w:left w:val="single" w:sz="4" w:space="0" w:color="auto"/>
              <w:right w:val="single" w:sz="4" w:space="0" w:color="auto"/>
            </w:tcBorders>
            <w:shd w:val="pct20" w:color="000000" w:fill="FFFFFF"/>
          </w:tcPr>
          <w:p w:rsidR="00FD4E5B" w:rsidRPr="00FD4E5B" w:rsidRDefault="00FD4E5B" w:rsidP="00FD4E5B">
            <w:pPr>
              <w:ind w:right="176"/>
              <w:jc w:val="center"/>
              <w:rPr>
                <w:sz w:val="22"/>
              </w:rPr>
            </w:pPr>
            <w:r w:rsidRPr="00FD4E5B">
              <w:rPr>
                <w:sz w:val="22"/>
              </w:rPr>
              <w:t>686,1</w:t>
            </w:r>
          </w:p>
        </w:tc>
        <w:tc>
          <w:tcPr>
            <w:tcW w:w="1570" w:type="dxa"/>
            <w:tcBorders>
              <w:left w:val="single" w:sz="4" w:space="0" w:color="auto"/>
            </w:tcBorders>
            <w:shd w:val="pct20" w:color="000000" w:fill="FFFFFF"/>
          </w:tcPr>
          <w:p w:rsidR="00FD4E5B" w:rsidRPr="00FD4E5B" w:rsidRDefault="00FD4E5B" w:rsidP="00FD4E5B">
            <w:pPr>
              <w:ind w:right="176"/>
              <w:jc w:val="right"/>
              <w:rPr>
                <w:sz w:val="22"/>
              </w:rPr>
            </w:pPr>
            <w:r w:rsidRPr="00FD4E5B">
              <w:rPr>
                <w:sz w:val="22"/>
              </w:rPr>
              <w:t>41,1</w:t>
            </w:r>
          </w:p>
        </w:tc>
      </w:tr>
      <w:tr w:rsidR="00FD4E5B" w:rsidRPr="00FD4E5B" w:rsidTr="00BB1462">
        <w:tc>
          <w:tcPr>
            <w:tcW w:w="675" w:type="dxa"/>
            <w:tcBorders>
              <w:bottom w:val="single" w:sz="4" w:space="0" w:color="auto"/>
              <w:right w:val="single" w:sz="4" w:space="0" w:color="auto"/>
            </w:tcBorders>
            <w:shd w:val="pct5" w:color="000000" w:fill="FFFFFF"/>
          </w:tcPr>
          <w:p w:rsidR="00FD4E5B" w:rsidRPr="00FD4E5B" w:rsidRDefault="00FD4E5B" w:rsidP="00FD4E5B">
            <w:pPr>
              <w:jc w:val="center"/>
              <w:rPr>
                <w:sz w:val="22"/>
              </w:rPr>
            </w:pPr>
            <w:r w:rsidRPr="00FD4E5B">
              <w:rPr>
                <w:sz w:val="22"/>
              </w:rPr>
              <w:t>4.</w:t>
            </w:r>
          </w:p>
        </w:tc>
        <w:tc>
          <w:tcPr>
            <w:tcW w:w="3401" w:type="dxa"/>
            <w:tcBorders>
              <w:left w:val="single" w:sz="4" w:space="0" w:color="auto"/>
              <w:bottom w:val="single" w:sz="4" w:space="0" w:color="auto"/>
              <w:right w:val="single" w:sz="4" w:space="0" w:color="auto"/>
            </w:tcBorders>
            <w:shd w:val="pct5" w:color="000000" w:fill="FFFFFF"/>
          </w:tcPr>
          <w:p w:rsidR="00FD4E5B" w:rsidRPr="00FD4E5B" w:rsidRDefault="00FD4E5B" w:rsidP="00FD4E5B">
            <w:pPr>
              <w:jc w:val="both"/>
              <w:rPr>
                <w:sz w:val="22"/>
              </w:rPr>
            </w:pPr>
            <w:r w:rsidRPr="00FD4E5B">
              <w:rPr>
                <w:sz w:val="22"/>
              </w:rPr>
              <w:t>2019 рік</w:t>
            </w:r>
          </w:p>
        </w:tc>
        <w:tc>
          <w:tcPr>
            <w:tcW w:w="1843" w:type="dxa"/>
            <w:tcBorders>
              <w:left w:val="single" w:sz="4" w:space="0" w:color="auto"/>
              <w:bottom w:val="single" w:sz="4" w:space="0" w:color="auto"/>
              <w:right w:val="single" w:sz="4" w:space="0" w:color="auto"/>
            </w:tcBorders>
            <w:shd w:val="pct5" w:color="000000" w:fill="FFFFFF"/>
          </w:tcPr>
          <w:p w:rsidR="00FD4E5B" w:rsidRPr="00FD4E5B" w:rsidRDefault="00FD4E5B" w:rsidP="00FD4E5B">
            <w:pPr>
              <w:ind w:right="176"/>
              <w:jc w:val="right"/>
              <w:rPr>
                <w:sz w:val="22"/>
              </w:rPr>
            </w:pPr>
            <w:r w:rsidRPr="00FD4E5B">
              <w:rPr>
                <w:sz w:val="22"/>
              </w:rPr>
              <w:t>2905,7</w:t>
            </w:r>
          </w:p>
        </w:tc>
        <w:tc>
          <w:tcPr>
            <w:tcW w:w="2117" w:type="dxa"/>
            <w:tcBorders>
              <w:left w:val="single" w:sz="4" w:space="0" w:color="auto"/>
              <w:bottom w:val="single" w:sz="4" w:space="0" w:color="auto"/>
              <w:right w:val="single" w:sz="4" w:space="0" w:color="auto"/>
            </w:tcBorders>
            <w:shd w:val="pct5" w:color="000000" w:fill="FFFFFF"/>
          </w:tcPr>
          <w:p w:rsidR="00FD4E5B" w:rsidRPr="00FD4E5B" w:rsidRDefault="00FD4E5B" w:rsidP="00FD4E5B">
            <w:pPr>
              <w:ind w:right="176"/>
              <w:jc w:val="center"/>
              <w:rPr>
                <w:sz w:val="22"/>
              </w:rPr>
            </w:pPr>
            <w:r w:rsidRPr="00FD4E5B">
              <w:rPr>
                <w:sz w:val="22"/>
              </w:rPr>
              <w:t>1 045,9</w:t>
            </w:r>
          </w:p>
        </w:tc>
        <w:tc>
          <w:tcPr>
            <w:tcW w:w="1570" w:type="dxa"/>
            <w:tcBorders>
              <w:left w:val="single" w:sz="4" w:space="0" w:color="auto"/>
              <w:bottom w:val="single" w:sz="4" w:space="0" w:color="auto"/>
            </w:tcBorders>
            <w:shd w:val="pct5" w:color="000000" w:fill="FFFFFF"/>
          </w:tcPr>
          <w:p w:rsidR="00FD4E5B" w:rsidRPr="00FD4E5B" w:rsidRDefault="00FD4E5B" w:rsidP="00FD4E5B">
            <w:pPr>
              <w:ind w:right="176"/>
              <w:jc w:val="right"/>
              <w:rPr>
                <w:sz w:val="22"/>
              </w:rPr>
            </w:pPr>
            <w:r w:rsidRPr="00FD4E5B">
              <w:rPr>
                <w:sz w:val="22"/>
              </w:rPr>
              <w:t>36,0</w:t>
            </w:r>
          </w:p>
        </w:tc>
      </w:tr>
      <w:tr w:rsidR="00FD4E5B" w:rsidRPr="00FD4E5B" w:rsidTr="00BB1462">
        <w:tc>
          <w:tcPr>
            <w:tcW w:w="675" w:type="dxa"/>
            <w:tcBorders>
              <w:bottom w:val="single" w:sz="4" w:space="0" w:color="auto"/>
              <w:right w:val="single" w:sz="4" w:space="0" w:color="auto"/>
            </w:tcBorders>
            <w:shd w:val="clear" w:color="auto" w:fill="D9D9D9"/>
          </w:tcPr>
          <w:p w:rsidR="00FD4E5B" w:rsidRPr="00FD4E5B" w:rsidRDefault="00FD4E5B" w:rsidP="00FD4E5B">
            <w:pPr>
              <w:jc w:val="center"/>
              <w:rPr>
                <w:sz w:val="22"/>
              </w:rPr>
            </w:pPr>
            <w:r w:rsidRPr="00FD4E5B">
              <w:rPr>
                <w:sz w:val="22"/>
              </w:rPr>
              <w:t>5.</w:t>
            </w:r>
          </w:p>
        </w:tc>
        <w:tc>
          <w:tcPr>
            <w:tcW w:w="3401" w:type="dxa"/>
            <w:tcBorders>
              <w:left w:val="single" w:sz="4" w:space="0" w:color="auto"/>
              <w:bottom w:val="single" w:sz="4" w:space="0" w:color="auto"/>
              <w:right w:val="single" w:sz="4" w:space="0" w:color="auto"/>
            </w:tcBorders>
            <w:shd w:val="clear" w:color="auto" w:fill="D9D9D9"/>
          </w:tcPr>
          <w:p w:rsidR="00FD4E5B" w:rsidRPr="00FD4E5B" w:rsidRDefault="00FD4E5B" w:rsidP="00FD4E5B">
            <w:pPr>
              <w:rPr>
                <w:sz w:val="22"/>
              </w:rPr>
            </w:pPr>
            <w:r w:rsidRPr="00FD4E5B">
              <w:rPr>
                <w:sz w:val="22"/>
              </w:rPr>
              <w:t>І півріччя 2020 рік</w:t>
            </w:r>
          </w:p>
        </w:tc>
        <w:tc>
          <w:tcPr>
            <w:tcW w:w="1843" w:type="dxa"/>
            <w:tcBorders>
              <w:left w:val="single" w:sz="4" w:space="0" w:color="auto"/>
              <w:bottom w:val="single" w:sz="4" w:space="0" w:color="auto"/>
              <w:right w:val="single" w:sz="4" w:space="0" w:color="auto"/>
            </w:tcBorders>
            <w:shd w:val="clear" w:color="auto" w:fill="D9D9D9"/>
          </w:tcPr>
          <w:p w:rsidR="00FD4E5B" w:rsidRPr="00FD4E5B" w:rsidRDefault="00FD4E5B" w:rsidP="00FD4E5B">
            <w:pPr>
              <w:ind w:right="174"/>
              <w:jc w:val="right"/>
              <w:rPr>
                <w:sz w:val="22"/>
              </w:rPr>
            </w:pPr>
            <w:r w:rsidRPr="00FD4E5B">
              <w:rPr>
                <w:sz w:val="22"/>
              </w:rPr>
              <w:t>2438,5</w:t>
            </w:r>
          </w:p>
        </w:tc>
        <w:tc>
          <w:tcPr>
            <w:tcW w:w="2117" w:type="dxa"/>
            <w:tcBorders>
              <w:left w:val="single" w:sz="4" w:space="0" w:color="auto"/>
              <w:bottom w:val="single" w:sz="4" w:space="0" w:color="auto"/>
              <w:right w:val="single" w:sz="4" w:space="0" w:color="auto"/>
            </w:tcBorders>
            <w:shd w:val="clear" w:color="auto" w:fill="D9D9D9"/>
          </w:tcPr>
          <w:p w:rsidR="00FD4E5B" w:rsidRPr="00FD4E5B" w:rsidRDefault="00FD4E5B" w:rsidP="00FD4E5B">
            <w:pPr>
              <w:ind w:right="165"/>
              <w:jc w:val="center"/>
              <w:rPr>
                <w:sz w:val="22"/>
              </w:rPr>
            </w:pPr>
            <w:r w:rsidRPr="00FD4E5B">
              <w:rPr>
                <w:sz w:val="22"/>
              </w:rPr>
              <w:t>373,4</w:t>
            </w:r>
          </w:p>
        </w:tc>
        <w:tc>
          <w:tcPr>
            <w:tcW w:w="1570" w:type="dxa"/>
            <w:tcBorders>
              <w:left w:val="single" w:sz="4" w:space="0" w:color="auto"/>
              <w:bottom w:val="single" w:sz="4" w:space="0" w:color="auto"/>
            </w:tcBorders>
            <w:shd w:val="clear" w:color="auto" w:fill="D9D9D9"/>
            <w:vAlign w:val="center"/>
          </w:tcPr>
          <w:p w:rsidR="00FD4E5B" w:rsidRPr="00FD4E5B" w:rsidRDefault="00FD4E5B" w:rsidP="00FD4E5B">
            <w:pPr>
              <w:ind w:right="176"/>
              <w:jc w:val="right"/>
              <w:rPr>
                <w:sz w:val="22"/>
              </w:rPr>
            </w:pPr>
            <w:r w:rsidRPr="00FD4E5B">
              <w:rPr>
                <w:sz w:val="22"/>
              </w:rPr>
              <w:t>15,3</w:t>
            </w:r>
          </w:p>
        </w:tc>
      </w:tr>
      <w:tr w:rsidR="00FD4E5B" w:rsidRPr="00FD4E5B" w:rsidTr="00BB1462">
        <w:tc>
          <w:tcPr>
            <w:tcW w:w="675" w:type="dxa"/>
            <w:tcBorders>
              <w:top w:val="single" w:sz="4" w:space="0" w:color="auto"/>
              <w:right w:val="single" w:sz="4" w:space="0" w:color="auto"/>
            </w:tcBorders>
            <w:shd w:val="clear" w:color="auto" w:fill="F2F2F2"/>
          </w:tcPr>
          <w:p w:rsidR="00FD4E5B" w:rsidRPr="00FD4E5B" w:rsidRDefault="00FD4E5B" w:rsidP="00FD4E5B">
            <w:pPr>
              <w:jc w:val="center"/>
              <w:rPr>
                <w:sz w:val="22"/>
              </w:rPr>
            </w:pPr>
            <w:r w:rsidRPr="00FD4E5B">
              <w:rPr>
                <w:sz w:val="22"/>
              </w:rPr>
              <w:t>6.</w:t>
            </w:r>
          </w:p>
        </w:tc>
        <w:tc>
          <w:tcPr>
            <w:tcW w:w="3401" w:type="dxa"/>
            <w:tcBorders>
              <w:top w:val="single" w:sz="4" w:space="0" w:color="auto"/>
              <w:left w:val="single" w:sz="4" w:space="0" w:color="auto"/>
              <w:right w:val="single" w:sz="4" w:space="0" w:color="auto"/>
            </w:tcBorders>
            <w:shd w:val="clear" w:color="auto" w:fill="F2F2F2"/>
          </w:tcPr>
          <w:p w:rsidR="00FD4E5B" w:rsidRPr="00FD4E5B" w:rsidRDefault="00FD4E5B" w:rsidP="00FD4E5B">
            <w:pPr>
              <w:jc w:val="both"/>
              <w:rPr>
                <w:sz w:val="22"/>
              </w:rPr>
            </w:pPr>
            <w:r w:rsidRPr="00FD4E5B">
              <w:rPr>
                <w:sz w:val="22"/>
              </w:rPr>
              <w:t>Всього</w:t>
            </w:r>
          </w:p>
        </w:tc>
        <w:tc>
          <w:tcPr>
            <w:tcW w:w="1843" w:type="dxa"/>
            <w:tcBorders>
              <w:top w:val="single" w:sz="4" w:space="0" w:color="auto"/>
              <w:left w:val="single" w:sz="4" w:space="0" w:color="auto"/>
              <w:right w:val="single" w:sz="4" w:space="0" w:color="auto"/>
            </w:tcBorders>
            <w:shd w:val="clear" w:color="auto" w:fill="F2F2F2"/>
          </w:tcPr>
          <w:p w:rsidR="00FD4E5B" w:rsidRPr="00FD4E5B" w:rsidRDefault="00FD4E5B" w:rsidP="00FD4E5B">
            <w:pPr>
              <w:ind w:right="176"/>
              <w:jc w:val="right"/>
              <w:rPr>
                <w:sz w:val="22"/>
              </w:rPr>
            </w:pPr>
            <w:r w:rsidRPr="00FD4E5B">
              <w:rPr>
                <w:sz w:val="22"/>
              </w:rPr>
              <w:fldChar w:fldCharType="begin"/>
            </w:r>
            <w:r w:rsidRPr="00FD4E5B">
              <w:rPr>
                <w:sz w:val="22"/>
              </w:rPr>
              <w:instrText xml:space="preserve"> =SUM(ABOVE) </w:instrText>
            </w:r>
            <w:r w:rsidRPr="00FD4E5B">
              <w:rPr>
                <w:sz w:val="22"/>
              </w:rPr>
              <w:fldChar w:fldCharType="separate"/>
            </w:r>
            <w:r w:rsidRPr="00FD4E5B">
              <w:rPr>
                <w:noProof/>
                <w:sz w:val="22"/>
              </w:rPr>
              <w:t>9942,1</w:t>
            </w:r>
            <w:r w:rsidRPr="00FD4E5B">
              <w:rPr>
                <w:sz w:val="22"/>
              </w:rPr>
              <w:fldChar w:fldCharType="end"/>
            </w:r>
          </w:p>
        </w:tc>
        <w:tc>
          <w:tcPr>
            <w:tcW w:w="2117" w:type="dxa"/>
            <w:tcBorders>
              <w:top w:val="single" w:sz="4" w:space="0" w:color="auto"/>
              <w:left w:val="single" w:sz="4" w:space="0" w:color="auto"/>
              <w:right w:val="single" w:sz="4" w:space="0" w:color="auto"/>
            </w:tcBorders>
            <w:shd w:val="clear" w:color="auto" w:fill="F2F2F2"/>
          </w:tcPr>
          <w:p w:rsidR="00FD4E5B" w:rsidRPr="00FD4E5B" w:rsidRDefault="00FD4E5B" w:rsidP="00FD4E5B">
            <w:pPr>
              <w:ind w:right="176"/>
              <w:jc w:val="center"/>
              <w:rPr>
                <w:sz w:val="22"/>
              </w:rPr>
            </w:pPr>
            <w:r w:rsidRPr="00FD4E5B">
              <w:rPr>
                <w:sz w:val="22"/>
              </w:rPr>
              <w:fldChar w:fldCharType="begin"/>
            </w:r>
            <w:r w:rsidRPr="00FD4E5B">
              <w:rPr>
                <w:sz w:val="22"/>
              </w:rPr>
              <w:instrText xml:space="preserve"> =SUM(ABOVE) </w:instrText>
            </w:r>
            <w:r w:rsidRPr="00FD4E5B">
              <w:rPr>
                <w:sz w:val="22"/>
              </w:rPr>
              <w:fldChar w:fldCharType="separate"/>
            </w:r>
            <w:r w:rsidRPr="00FD4E5B">
              <w:rPr>
                <w:noProof/>
                <w:sz w:val="22"/>
              </w:rPr>
              <w:t>3141,</w:t>
            </w:r>
            <w:r w:rsidRPr="00FD4E5B">
              <w:rPr>
                <w:sz w:val="22"/>
              </w:rPr>
              <w:fldChar w:fldCharType="end"/>
            </w:r>
            <w:r w:rsidRPr="00FD4E5B">
              <w:rPr>
                <w:sz w:val="22"/>
              </w:rPr>
              <w:t>1</w:t>
            </w:r>
          </w:p>
        </w:tc>
        <w:tc>
          <w:tcPr>
            <w:tcW w:w="1570" w:type="dxa"/>
            <w:tcBorders>
              <w:top w:val="single" w:sz="4" w:space="0" w:color="auto"/>
              <w:left w:val="single" w:sz="4" w:space="0" w:color="auto"/>
            </w:tcBorders>
            <w:shd w:val="clear" w:color="auto" w:fill="F2F2F2"/>
          </w:tcPr>
          <w:p w:rsidR="00FD4E5B" w:rsidRPr="00FD4E5B" w:rsidRDefault="00FD4E5B" w:rsidP="00FD4E5B">
            <w:pPr>
              <w:ind w:right="176"/>
              <w:jc w:val="right"/>
              <w:rPr>
                <w:sz w:val="22"/>
              </w:rPr>
            </w:pPr>
            <w:r w:rsidRPr="00FD4E5B">
              <w:rPr>
                <w:sz w:val="22"/>
              </w:rPr>
              <w:t>31,6</w:t>
            </w:r>
          </w:p>
        </w:tc>
      </w:tr>
    </w:tbl>
    <w:p w:rsidR="00FD4E5B" w:rsidRPr="00FD4E5B" w:rsidRDefault="00FD4E5B" w:rsidP="00FD4E5B">
      <w:pPr>
        <w:ind w:firstLine="708"/>
        <w:jc w:val="both"/>
      </w:pPr>
    </w:p>
    <w:p w:rsidR="00FD4E5B" w:rsidRPr="00FD4E5B" w:rsidRDefault="00FD4E5B" w:rsidP="00FD4E5B">
      <w:pPr>
        <w:ind w:firstLine="708"/>
        <w:jc w:val="both"/>
      </w:pPr>
      <w:r w:rsidRPr="00FD4E5B">
        <w:t xml:space="preserve">За період дії програми вдалось придбати спеціальне обладнання та відлову тварин – це рушниця - шприцемет  з оптичним прицілом вартістю 80 000,00 гривень з ПДВ, яка має точність враження до 60 метрів. Для притулку придбано морозильне обладнання для зберігання м’ясопродуктів та встановлено 36 додаткових вольєрів для утримання тварин. </w:t>
      </w:r>
      <w:r w:rsidRPr="00FD4E5B">
        <w:lastRenderedPageBreak/>
        <w:t>Всього на території притулку розміщено 116 вольєрів для утримання тварин та будинок для проведення огляду та лікування тварин.</w:t>
      </w:r>
    </w:p>
    <w:p w:rsidR="00FD4E5B" w:rsidRPr="00FD4E5B" w:rsidRDefault="00FD4E5B" w:rsidP="00FD4E5B">
      <w:pPr>
        <w:ind w:firstLine="708"/>
        <w:jc w:val="both"/>
      </w:pPr>
      <w:r w:rsidRPr="00FD4E5B">
        <w:t>Також було придбано петлі для утримання тварин під час проведення їх відлову на вулицях міста та інше обладнання згідно таблиці №3.</w:t>
      </w:r>
    </w:p>
    <w:p w:rsidR="00FD4E5B" w:rsidRPr="00FD4E5B" w:rsidRDefault="00FD4E5B" w:rsidP="00FD4E5B">
      <w:pPr>
        <w:ind w:firstLine="708"/>
        <w:jc w:val="right"/>
      </w:pPr>
      <w:r w:rsidRPr="00FD4E5B">
        <w:t>Таблиця №3.</w:t>
      </w:r>
    </w:p>
    <w:tbl>
      <w:tblPr>
        <w:tblW w:w="0" w:type="auto"/>
        <w:tblBorders>
          <w:insideH w:val="single" w:sz="18" w:space="0" w:color="FFFFFF"/>
          <w:insideV w:val="single" w:sz="18" w:space="0" w:color="FFFFFF"/>
        </w:tblBorders>
        <w:tblLook w:val="04A0" w:firstRow="1" w:lastRow="0" w:firstColumn="1" w:lastColumn="0" w:noHBand="0" w:noVBand="1"/>
      </w:tblPr>
      <w:tblGrid>
        <w:gridCol w:w="534"/>
        <w:gridCol w:w="3260"/>
        <w:gridCol w:w="992"/>
        <w:gridCol w:w="1134"/>
        <w:gridCol w:w="1276"/>
        <w:gridCol w:w="1255"/>
        <w:gridCol w:w="1120"/>
      </w:tblGrid>
      <w:tr w:rsidR="00FD4E5B" w:rsidRPr="00FD4E5B" w:rsidTr="00BB1462">
        <w:tc>
          <w:tcPr>
            <w:tcW w:w="534" w:type="dxa"/>
            <w:vMerge w:val="restart"/>
            <w:tcBorders>
              <w:top w:val="nil"/>
              <w:left w:val="nil"/>
              <w:bottom w:val="single" w:sz="4" w:space="0" w:color="auto"/>
              <w:right w:val="single" w:sz="4" w:space="0" w:color="auto"/>
            </w:tcBorders>
            <w:shd w:val="pct20" w:color="000000" w:fill="FFFFFF"/>
            <w:vAlign w:val="center"/>
            <w:hideMark/>
          </w:tcPr>
          <w:p w:rsidR="00FD4E5B" w:rsidRPr="00FD4E5B" w:rsidRDefault="00FD4E5B" w:rsidP="00FD4E5B">
            <w:pPr>
              <w:jc w:val="center"/>
              <w:rPr>
                <w:b/>
                <w:bCs/>
                <w:sz w:val="22"/>
              </w:rPr>
            </w:pPr>
            <w:r w:rsidRPr="00FD4E5B">
              <w:rPr>
                <w:b/>
                <w:bCs/>
                <w:sz w:val="22"/>
              </w:rPr>
              <w:t>№,</w:t>
            </w:r>
          </w:p>
          <w:p w:rsidR="00FD4E5B" w:rsidRPr="00FD4E5B" w:rsidRDefault="00FD4E5B" w:rsidP="00FD4E5B">
            <w:pPr>
              <w:jc w:val="center"/>
              <w:rPr>
                <w:b/>
                <w:bCs/>
                <w:sz w:val="22"/>
              </w:rPr>
            </w:pPr>
            <w:r w:rsidRPr="00FD4E5B">
              <w:rPr>
                <w:b/>
                <w:bCs/>
                <w:sz w:val="22"/>
              </w:rPr>
              <w:t>з/п</w:t>
            </w:r>
          </w:p>
        </w:tc>
        <w:tc>
          <w:tcPr>
            <w:tcW w:w="3260" w:type="dxa"/>
            <w:vMerge w:val="restart"/>
            <w:tcBorders>
              <w:top w:val="nil"/>
              <w:left w:val="single" w:sz="4" w:space="0" w:color="auto"/>
              <w:bottom w:val="single" w:sz="4" w:space="0" w:color="auto"/>
              <w:right w:val="single" w:sz="4" w:space="0" w:color="auto"/>
            </w:tcBorders>
            <w:shd w:val="pct20" w:color="000000" w:fill="FFFFFF"/>
            <w:vAlign w:val="center"/>
            <w:hideMark/>
          </w:tcPr>
          <w:p w:rsidR="00FD4E5B" w:rsidRPr="00FD4E5B" w:rsidRDefault="00FD4E5B" w:rsidP="00FD4E5B">
            <w:pPr>
              <w:jc w:val="center"/>
              <w:rPr>
                <w:b/>
                <w:bCs/>
                <w:sz w:val="22"/>
              </w:rPr>
            </w:pPr>
            <w:r w:rsidRPr="00FD4E5B">
              <w:rPr>
                <w:b/>
                <w:bCs/>
                <w:sz w:val="22"/>
              </w:rPr>
              <w:t>Найменування витрат</w:t>
            </w:r>
          </w:p>
        </w:tc>
        <w:tc>
          <w:tcPr>
            <w:tcW w:w="5777" w:type="dxa"/>
            <w:gridSpan w:val="5"/>
            <w:tcBorders>
              <w:top w:val="nil"/>
              <w:left w:val="single" w:sz="4" w:space="0" w:color="auto"/>
              <w:bottom w:val="single" w:sz="4" w:space="0" w:color="auto"/>
              <w:right w:val="nil"/>
            </w:tcBorders>
            <w:shd w:val="pct20" w:color="000000" w:fill="FFFFFF"/>
            <w:vAlign w:val="center"/>
            <w:hideMark/>
          </w:tcPr>
          <w:p w:rsidR="00FD4E5B" w:rsidRPr="00FD4E5B" w:rsidRDefault="00FD4E5B" w:rsidP="00FD4E5B">
            <w:pPr>
              <w:jc w:val="center"/>
              <w:rPr>
                <w:b/>
                <w:bCs/>
                <w:sz w:val="22"/>
              </w:rPr>
            </w:pPr>
            <w:r w:rsidRPr="00FD4E5B">
              <w:rPr>
                <w:b/>
                <w:bCs/>
                <w:sz w:val="22"/>
              </w:rPr>
              <w:t>Період</w:t>
            </w:r>
          </w:p>
        </w:tc>
      </w:tr>
      <w:tr w:rsidR="00FD4E5B" w:rsidRPr="00FD4E5B" w:rsidTr="00BB1462">
        <w:tc>
          <w:tcPr>
            <w:tcW w:w="0" w:type="auto"/>
            <w:vMerge/>
            <w:tcBorders>
              <w:top w:val="nil"/>
              <w:left w:val="nil"/>
              <w:bottom w:val="single" w:sz="4" w:space="0" w:color="auto"/>
              <w:right w:val="single" w:sz="4" w:space="0" w:color="auto"/>
            </w:tcBorders>
            <w:vAlign w:val="center"/>
            <w:hideMark/>
          </w:tcPr>
          <w:p w:rsidR="00FD4E5B" w:rsidRPr="00FD4E5B" w:rsidRDefault="00FD4E5B" w:rsidP="00FD4E5B">
            <w:pPr>
              <w:rPr>
                <w:b/>
                <w:bCs/>
                <w:sz w:val="22"/>
              </w:rPr>
            </w:pPr>
          </w:p>
        </w:tc>
        <w:tc>
          <w:tcPr>
            <w:tcW w:w="3260" w:type="dxa"/>
            <w:vMerge/>
            <w:tcBorders>
              <w:top w:val="nil"/>
              <w:left w:val="single" w:sz="4" w:space="0" w:color="auto"/>
              <w:bottom w:val="single" w:sz="4" w:space="0" w:color="auto"/>
              <w:right w:val="single" w:sz="4" w:space="0" w:color="auto"/>
            </w:tcBorders>
            <w:vAlign w:val="center"/>
            <w:hideMark/>
          </w:tcPr>
          <w:p w:rsidR="00FD4E5B" w:rsidRPr="00FD4E5B" w:rsidRDefault="00FD4E5B" w:rsidP="00FD4E5B">
            <w:pPr>
              <w:rPr>
                <w:b/>
                <w:bCs/>
                <w:sz w:val="22"/>
              </w:rPr>
            </w:pP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center"/>
              <w:rPr>
                <w:b/>
                <w:sz w:val="22"/>
              </w:rPr>
            </w:pPr>
            <w:r w:rsidRPr="00FD4E5B">
              <w:rPr>
                <w:b/>
                <w:sz w:val="22"/>
              </w:rPr>
              <w:t>20</w:t>
            </w:r>
            <w:r w:rsidRPr="00FD4E5B">
              <w:rPr>
                <w:b/>
                <w:sz w:val="22"/>
                <w:lang w:val="en-US"/>
              </w:rPr>
              <w:t>16</w:t>
            </w:r>
            <w:r w:rsidRPr="00FD4E5B">
              <w:rPr>
                <w:b/>
                <w:sz w:val="22"/>
              </w:rPr>
              <w:t xml:space="preserve"> рік</w:t>
            </w: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center"/>
              <w:rPr>
                <w:b/>
                <w:sz w:val="22"/>
              </w:rPr>
            </w:pPr>
            <w:r w:rsidRPr="00FD4E5B">
              <w:rPr>
                <w:b/>
                <w:sz w:val="22"/>
              </w:rPr>
              <w:t>20</w:t>
            </w:r>
            <w:r w:rsidRPr="00FD4E5B">
              <w:rPr>
                <w:b/>
                <w:sz w:val="22"/>
                <w:lang w:val="en-US"/>
              </w:rPr>
              <w:t>17</w:t>
            </w:r>
            <w:r w:rsidRPr="00FD4E5B">
              <w:rPr>
                <w:b/>
                <w:sz w:val="22"/>
              </w:rPr>
              <w:t xml:space="preserve"> рік</w:t>
            </w:r>
          </w:p>
        </w:tc>
        <w:tc>
          <w:tcPr>
            <w:tcW w:w="12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center"/>
              <w:rPr>
                <w:b/>
                <w:sz w:val="22"/>
              </w:rPr>
            </w:pPr>
            <w:r w:rsidRPr="00FD4E5B">
              <w:rPr>
                <w:b/>
                <w:sz w:val="22"/>
              </w:rPr>
              <w:t>20</w:t>
            </w:r>
            <w:r w:rsidRPr="00FD4E5B">
              <w:rPr>
                <w:b/>
                <w:sz w:val="22"/>
                <w:lang w:val="en-US"/>
              </w:rPr>
              <w:t>18</w:t>
            </w:r>
            <w:r w:rsidRPr="00FD4E5B">
              <w:rPr>
                <w:b/>
                <w:sz w:val="22"/>
              </w:rPr>
              <w:t xml:space="preserve"> рік</w:t>
            </w:r>
          </w:p>
        </w:tc>
        <w:tc>
          <w:tcPr>
            <w:tcW w:w="125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center"/>
              <w:rPr>
                <w:b/>
                <w:sz w:val="22"/>
              </w:rPr>
            </w:pPr>
            <w:r w:rsidRPr="00FD4E5B">
              <w:rPr>
                <w:b/>
                <w:sz w:val="22"/>
              </w:rPr>
              <w:t>20</w:t>
            </w:r>
            <w:r w:rsidRPr="00FD4E5B">
              <w:rPr>
                <w:b/>
                <w:sz w:val="22"/>
                <w:lang w:val="en-US"/>
              </w:rPr>
              <w:t>19</w:t>
            </w:r>
            <w:r w:rsidRPr="00FD4E5B">
              <w:rPr>
                <w:b/>
                <w:sz w:val="22"/>
              </w:rPr>
              <w:t xml:space="preserve"> рік</w:t>
            </w:r>
          </w:p>
        </w:tc>
        <w:tc>
          <w:tcPr>
            <w:tcW w:w="1120" w:type="dxa"/>
            <w:tcBorders>
              <w:top w:val="single" w:sz="4" w:space="0" w:color="auto"/>
              <w:left w:val="single" w:sz="4" w:space="0" w:color="auto"/>
              <w:bottom w:val="single" w:sz="4" w:space="0" w:color="auto"/>
              <w:right w:val="nil"/>
            </w:tcBorders>
            <w:shd w:val="pct5" w:color="000000" w:fill="FFFFFF"/>
            <w:vAlign w:val="center"/>
            <w:hideMark/>
          </w:tcPr>
          <w:p w:rsidR="00FD4E5B" w:rsidRPr="00FD4E5B" w:rsidRDefault="00FD4E5B" w:rsidP="00FD4E5B">
            <w:pPr>
              <w:jc w:val="center"/>
              <w:rPr>
                <w:b/>
                <w:sz w:val="22"/>
              </w:rPr>
            </w:pPr>
            <w:r w:rsidRPr="00FD4E5B">
              <w:rPr>
                <w:b/>
                <w:sz w:val="22"/>
              </w:rPr>
              <w:t>І півріччя 2020 року</w:t>
            </w:r>
          </w:p>
        </w:tc>
      </w:tr>
      <w:tr w:rsidR="00FD4E5B" w:rsidRPr="00FD4E5B" w:rsidTr="00BB1462">
        <w:tc>
          <w:tcPr>
            <w:tcW w:w="534" w:type="dxa"/>
            <w:tcBorders>
              <w:top w:val="single" w:sz="18" w:space="0" w:color="FFFFFF"/>
              <w:left w:val="nil"/>
              <w:bottom w:val="single" w:sz="4" w:space="0" w:color="auto"/>
              <w:right w:val="single" w:sz="4" w:space="0" w:color="auto"/>
            </w:tcBorders>
            <w:shd w:val="pct5" w:color="000000" w:fill="FFFFFF"/>
            <w:vAlign w:val="center"/>
            <w:hideMark/>
          </w:tcPr>
          <w:p w:rsidR="00FD4E5B" w:rsidRPr="00FD4E5B" w:rsidRDefault="00FD4E5B" w:rsidP="00FD4E5B">
            <w:pPr>
              <w:jc w:val="center"/>
              <w:rPr>
                <w:sz w:val="22"/>
              </w:rPr>
            </w:pPr>
            <w:r w:rsidRPr="00FD4E5B">
              <w:rPr>
                <w:sz w:val="22"/>
              </w:rPr>
              <w:t>1.</w:t>
            </w:r>
          </w:p>
        </w:tc>
        <w:tc>
          <w:tcPr>
            <w:tcW w:w="3260" w:type="dxa"/>
            <w:tcBorders>
              <w:top w:val="single" w:sz="18" w:space="0" w:color="FFFFFF"/>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both"/>
              <w:rPr>
                <w:sz w:val="22"/>
              </w:rPr>
            </w:pPr>
            <w:r w:rsidRPr="00FD4E5B">
              <w:rPr>
                <w:sz w:val="22"/>
              </w:rPr>
              <w:t>Реконструкція приміщення для зберігання вет. препаратів</w:t>
            </w: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center"/>
              <w:rPr>
                <w:sz w:val="22"/>
              </w:rPr>
            </w:pPr>
            <w:r w:rsidRPr="00FD4E5B">
              <w:rPr>
                <w:sz w:val="22"/>
              </w:rPr>
              <w:t>48,5</w:t>
            </w: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center"/>
              <w:rPr>
                <w:sz w:val="22"/>
              </w:rPr>
            </w:pPr>
            <w:r w:rsidRPr="00FD4E5B">
              <w:rPr>
                <w:sz w:val="22"/>
              </w:rPr>
              <w:t>-</w:t>
            </w:r>
          </w:p>
        </w:tc>
        <w:tc>
          <w:tcPr>
            <w:tcW w:w="12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center"/>
              <w:rPr>
                <w:sz w:val="22"/>
              </w:rPr>
            </w:pPr>
            <w:r w:rsidRPr="00FD4E5B">
              <w:rPr>
                <w:sz w:val="22"/>
              </w:rPr>
              <w:t>-</w:t>
            </w:r>
          </w:p>
        </w:tc>
        <w:tc>
          <w:tcPr>
            <w:tcW w:w="125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D4E5B" w:rsidRPr="00FD4E5B" w:rsidRDefault="00FD4E5B" w:rsidP="00FD4E5B">
            <w:pPr>
              <w:jc w:val="center"/>
              <w:rPr>
                <w:sz w:val="22"/>
              </w:rPr>
            </w:pPr>
            <w:r w:rsidRPr="00FD4E5B">
              <w:rPr>
                <w:sz w:val="22"/>
              </w:rPr>
              <w:t>-</w:t>
            </w:r>
          </w:p>
        </w:tc>
        <w:tc>
          <w:tcPr>
            <w:tcW w:w="1120" w:type="dxa"/>
            <w:tcBorders>
              <w:top w:val="single" w:sz="4" w:space="0" w:color="auto"/>
              <w:left w:val="single" w:sz="4" w:space="0" w:color="auto"/>
              <w:bottom w:val="single" w:sz="4" w:space="0" w:color="auto"/>
              <w:right w:val="nil"/>
            </w:tcBorders>
            <w:shd w:val="pct5" w:color="000000" w:fill="FFFFFF"/>
            <w:vAlign w:val="center"/>
            <w:hideMark/>
          </w:tcPr>
          <w:p w:rsidR="00FD4E5B" w:rsidRPr="00FD4E5B" w:rsidRDefault="00FD4E5B" w:rsidP="00FD4E5B">
            <w:pPr>
              <w:jc w:val="center"/>
              <w:rPr>
                <w:sz w:val="22"/>
              </w:rPr>
            </w:pPr>
            <w:r w:rsidRPr="00FD4E5B">
              <w:rPr>
                <w:sz w:val="22"/>
              </w:rPr>
              <w:t>-</w:t>
            </w:r>
          </w:p>
        </w:tc>
      </w:tr>
      <w:tr w:rsidR="00FD4E5B" w:rsidRPr="00FD4E5B" w:rsidTr="00BB1462">
        <w:tc>
          <w:tcPr>
            <w:tcW w:w="534" w:type="dxa"/>
            <w:tcBorders>
              <w:top w:val="single" w:sz="4" w:space="0" w:color="auto"/>
              <w:left w:val="nil"/>
              <w:bottom w:val="single" w:sz="18" w:space="0" w:color="FFFFFF"/>
              <w:right w:val="single" w:sz="4" w:space="0" w:color="auto"/>
            </w:tcBorders>
            <w:shd w:val="pct20" w:color="000000" w:fill="FFFFFF"/>
            <w:vAlign w:val="center"/>
            <w:hideMark/>
          </w:tcPr>
          <w:p w:rsidR="00FD4E5B" w:rsidRPr="00FD4E5B" w:rsidRDefault="00FD4E5B" w:rsidP="00FD4E5B">
            <w:pPr>
              <w:jc w:val="center"/>
              <w:rPr>
                <w:sz w:val="22"/>
              </w:rPr>
            </w:pPr>
            <w:r w:rsidRPr="00FD4E5B">
              <w:rPr>
                <w:sz w:val="22"/>
              </w:rPr>
              <w:t>2.</w:t>
            </w:r>
          </w:p>
        </w:tc>
        <w:tc>
          <w:tcPr>
            <w:tcW w:w="3260"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both"/>
              <w:rPr>
                <w:sz w:val="22"/>
              </w:rPr>
            </w:pPr>
            <w:r w:rsidRPr="00FD4E5B">
              <w:rPr>
                <w:sz w:val="22"/>
              </w:rPr>
              <w:t>Придбання кліток для перевезення тварин</w:t>
            </w:r>
          </w:p>
        </w:tc>
        <w:tc>
          <w:tcPr>
            <w:tcW w:w="992"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rPr>
            </w:pPr>
            <w:r w:rsidRPr="00FD4E5B">
              <w:rPr>
                <w:sz w:val="22"/>
              </w:rPr>
              <w:t>25,2</w:t>
            </w:r>
          </w:p>
        </w:tc>
        <w:tc>
          <w:tcPr>
            <w:tcW w:w="1134"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rPr>
            </w:pPr>
            <w:r w:rsidRPr="00FD4E5B">
              <w:rPr>
                <w:sz w:val="22"/>
              </w:rPr>
              <w:t>-</w:t>
            </w:r>
          </w:p>
        </w:tc>
        <w:tc>
          <w:tcPr>
            <w:tcW w:w="1276"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rPr>
            </w:pPr>
            <w:r w:rsidRPr="00FD4E5B">
              <w:rPr>
                <w:sz w:val="22"/>
              </w:rPr>
              <w:t>-</w:t>
            </w:r>
          </w:p>
        </w:tc>
        <w:tc>
          <w:tcPr>
            <w:tcW w:w="1255"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rPr>
            </w:pPr>
            <w:r w:rsidRPr="00FD4E5B">
              <w:rPr>
                <w:sz w:val="22"/>
              </w:rPr>
              <w:t>-</w:t>
            </w:r>
          </w:p>
        </w:tc>
        <w:tc>
          <w:tcPr>
            <w:tcW w:w="1120" w:type="dxa"/>
            <w:tcBorders>
              <w:top w:val="single" w:sz="4" w:space="0" w:color="auto"/>
              <w:left w:val="single" w:sz="4" w:space="0" w:color="auto"/>
              <w:bottom w:val="single" w:sz="18" w:space="0" w:color="FFFFFF"/>
              <w:right w:val="nil"/>
            </w:tcBorders>
            <w:shd w:val="pct20" w:color="000000" w:fill="FFFFFF"/>
            <w:hideMark/>
          </w:tcPr>
          <w:p w:rsidR="00FD4E5B" w:rsidRPr="00FD4E5B" w:rsidRDefault="00FD4E5B" w:rsidP="00FD4E5B">
            <w:pPr>
              <w:jc w:val="center"/>
              <w:rPr>
                <w:sz w:val="22"/>
              </w:rPr>
            </w:pPr>
            <w:r w:rsidRPr="00FD4E5B">
              <w:rPr>
                <w:sz w:val="22"/>
              </w:rPr>
              <w:t>-</w:t>
            </w:r>
          </w:p>
        </w:tc>
      </w:tr>
      <w:tr w:rsidR="00FD4E5B" w:rsidRPr="00FD4E5B" w:rsidTr="00BB1462">
        <w:tc>
          <w:tcPr>
            <w:tcW w:w="534" w:type="dxa"/>
            <w:tcBorders>
              <w:top w:val="single" w:sz="4" w:space="0" w:color="auto"/>
              <w:left w:val="nil"/>
              <w:bottom w:val="single" w:sz="18" w:space="0" w:color="FFFFFF"/>
              <w:right w:val="single" w:sz="4" w:space="0" w:color="auto"/>
            </w:tcBorders>
            <w:shd w:val="pct20" w:color="000000" w:fill="FFFFFF"/>
            <w:vAlign w:val="center"/>
            <w:hideMark/>
          </w:tcPr>
          <w:p w:rsidR="00FD4E5B" w:rsidRPr="00FD4E5B" w:rsidRDefault="00FD4E5B" w:rsidP="00FD4E5B">
            <w:pPr>
              <w:jc w:val="center"/>
              <w:rPr>
                <w:sz w:val="22"/>
              </w:rPr>
            </w:pPr>
            <w:r w:rsidRPr="00FD4E5B">
              <w:rPr>
                <w:sz w:val="22"/>
              </w:rPr>
              <w:t>3.</w:t>
            </w:r>
          </w:p>
        </w:tc>
        <w:tc>
          <w:tcPr>
            <w:tcW w:w="3260"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both"/>
              <w:rPr>
                <w:sz w:val="22"/>
              </w:rPr>
            </w:pPr>
            <w:r w:rsidRPr="00FD4E5B">
              <w:rPr>
                <w:sz w:val="22"/>
              </w:rPr>
              <w:t>Придбання вагів для зважування тварин</w:t>
            </w:r>
          </w:p>
        </w:tc>
        <w:tc>
          <w:tcPr>
            <w:tcW w:w="992"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lang w:val="ru-RU"/>
              </w:rPr>
            </w:pPr>
            <w:r w:rsidRPr="00FD4E5B">
              <w:rPr>
                <w:sz w:val="22"/>
                <w:lang w:val="ru-RU"/>
              </w:rPr>
              <w:t>-</w:t>
            </w:r>
          </w:p>
        </w:tc>
        <w:tc>
          <w:tcPr>
            <w:tcW w:w="1134"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rPr>
            </w:pPr>
            <w:r w:rsidRPr="00FD4E5B">
              <w:rPr>
                <w:sz w:val="22"/>
              </w:rPr>
              <w:t>6,2</w:t>
            </w:r>
          </w:p>
        </w:tc>
        <w:tc>
          <w:tcPr>
            <w:tcW w:w="1276" w:type="dxa"/>
            <w:tcBorders>
              <w:top w:val="single" w:sz="4" w:space="0" w:color="auto"/>
              <w:left w:val="single" w:sz="4" w:space="0" w:color="auto"/>
              <w:bottom w:val="single" w:sz="18" w:space="0" w:color="FFFFFF"/>
              <w:right w:val="single" w:sz="4" w:space="0" w:color="auto"/>
            </w:tcBorders>
            <w:shd w:val="pct20" w:color="000000" w:fill="FFFFFF"/>
          </w:tcPr>
          <w:p w:rsidR="00FD4E5B" w:rsidRPr="00FD4E5B" w:rsidRDefault="00FD4E5B" w:rsidP="00FD4E5B">
            <w:pPr>
              <w:jc w:val="center"/>
              <w:rPr>
                <w:sz w:val="22"/>
              </w:rPr>
            </w:pPr>
            <w:r w:rsidRPr="00FD4E5B">
              <w:rPr>
                <w:sz w:val="22"/>
              </w:rPr>
              <w:t>-</w:t>
            </w:r>
          </w:p>
        </w:tc>
        <w:tc>
          <w:tcPr>
            <w:tcW w:w="1255" w:type="dxa"/>
            <w:tcBorders>
              <w:top w:val="single" w:sz="4" w:space="0" w:color="auto"/>
              <w:left w:val="single" w:sz="4" w:space="0" w:color="auto"/>
              <w:bottom w:val="single" w:sz="18" w:space="0" w:color="FFFFFF"/>
              <w:right w:val="single" w:sz="4" w:space="0" w:color="auto"/>
            </w:tcBorders>
            <w:shd w:val="pct20" w:color="000000" w:fill="FFFFFF"/>
          </w:tcPr>
          <w:p w:rsidR="00FD4E5B" w:rsidRPr="00FD4E5B" w:rsidRDefault="00FD4E5B" w:rsidP="00FD4E5B">
            <w:pPr>
              <w:jc w:val="center"/>
              <w:rPr>
                <w:sz w:val="22"/>
              </w:rPr>
            </w:pPr>
            <w:r w:rsidRPr="00FD4E5B">
              <w:rPr>
                <w:sz w:val="22"/>
              </w:rPr>
              <w:t>-</w:t>
            </w:r>
          </w:p>
        </w:tc>
        <w:tc>
          <w:tcPr>
            <w:tcW w:w="1120" w:type="dxa"/>
            <w:tcBorders>
              <w:top w:val="single" w:sz="4" w:space="0" w:color="auto"/>
              <w:left w:val="single" w:sz="4" w:space="0" w:color="auto"/>
              <w:bottom w:val="single" w:sz="18" w:space="0" w:color="FFFFFF"/>
              <w:right w:val="nil"/>
            </w:tcBorders>
            <w:shd w:val="pct20" w:color="000000" w:fill="FFFFFF"/>
          </w:tcPr>
          <w:p w:rsidR="00FD4E5B" w:rsidRPr="00FD4E5B" w:rsidRDefault="00FD4E5B" w:rsidP="00FD4E5B">
            <w:pPr>
              <w:jc w:val="center"/>
              <w:rPr>
                <w:sz w:val="22"/>
              </w:rPr>
            </w:pPr>
            <w:r w:rsidRPr="00FD4E5B">
              <w:rPr>
                <w:sz w:val="22"/>
              </w:rPr>
              <w:t>-</w:t>
            </w:r>
          </w:p>
        </w:tc>
      </w:tr>
      <w:tr w:rsidR="00FD4E5B" w:rsidRPr="00FD4E5B" w:rsidTr="00BB1462">
        <w:tc>
          <w:tcPr>
            <w:tcW w:w="534" w:type="dxa"/>
            <w:tcBorders>
              <w:top w:val="single" w:sz="4" w:space="0" w:color="auto"/>
              <w:left w:val="nil"/>
              <w:bottom w:val="single" w:sz="18" w:space="0" w:color="FFFFFF"/>
              <w:right w:val="single" w:sz="4" w:space="0" w:color="auto"/>
            </w:tcBorders>
            <w:shd w:val="pct20" w:color="000000" w:fill="FFFFFF"/>
            <w:vAlign w:val="center"/>
            <w:hideMark/>
          </w:tcPr>
          <w:p w:rsidR="00FD4E5B" w:rsidRPr="00FD4E5B" w:rsidRDefault="00FD4E5B" w:rsidP="00FD4E5B">
            <w:pPr>
              <w:jc w:val="center"/>
              <w:rPr>
                <w:sz w:val="22"/>
              </w:rPr>
            </w:pPr>
            <w:r w:rsidRPr="00FD4E5B">
              <w:rPr>
                <w:sz w:val="22"/>
              </w:rPr>
              <w:t>4.</w:t>
            </w:r>
          </w:p>
        </w:tc>
        <w:tc>
          <w:tcPr>
            <w:tcW w:w="3260"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both"/>
              <w:rPr>
                <w:sz w:val="22"/>
              </w:rPr>
            </w:pPr>
            <w:r w:rsidRPr="00FD4E5B">
              <w:rPr>
                <w:sz w:val="22"/>
              </w:rPr>
              <w:t xml:space="preserve">Придбання холодильника </w:t>
            </w:r>
          </w:p>
        </w:tc>
        <w:tc>
          <w:tcPr>
            <w:tcW w:w="992"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lang w:val="ru-RU"/>
              </w:rPr>
            </w:pPr>
            <w:r w:rsidRPr="00FD4E5B">
              <w:rPr>
                <w:sz w:val="22"/>
                <w:lang w:val="ru-RU"/>
              </w:rPr>
              <w:t>-</w:t>
            </w:r>
          </w:p>
        </w:tc>
        <w:tc>
          <w:tcPr>
            <w:tcW w:w="1134" w:type="dxa"/>
            <w:tcBorders>
              <w:top w:val="single" w:sz="4" w:space="0" w:color="auto"/>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rPr>
            </w:pPr>
            <w:r w:rsidRPr="00FD4E5B">
              <w:rPr>
                <w:sz w:val="22"/>
              </w:rPr>
              <w:t>6,4</w:t>
            </w:r>
          </w:p>
        </w:tc>
        <w:tc>
          <w:tcPr>
            <w:tcW w:w="1276" w:type="dxa"/>
            <w:tcBorders>
              <w:top w:val="single" w:sz="4" w:space="0" w:color="auto"/>
              <w:left w:val="single" w:sz="4" w:space="0" w:color="auto"/>
              <w:bottom w:val="single" w:sz="18" w:space="0" w:color="FFFFFF"/>
              <w:right w:val="single" w:sz="4" w:space="0" w:color="auto"/>
            </w:tcBorders>
            <w:shd w:val="pct20" w:color="000000" w:fill="FFFFFF"/>
          </w:tcPr>
          <w:p w:rsidR="00FD4E5B" w:rsidRPr="00FD4E5B" w:rsidRDefault="00FD4E5B" w:rsidP="00FD4E5B">
            <w:pPr>
              <w:jc w:val="center"/>
              <w:rPr>
                <w:sz w:val="22"/>
              </w:rPr>
            </w:pPr>
            <w:r w:rsidRPr="00FD4E5B">
              <w:rPr>
                <w:sz w:val="22"/>
              </w:rPr>
              <w:t>-</w:t>
            </w:r>
          </w:p>
        </w:tc>
        <w:tc>
          <w:tcPr>
            <w:tcW w:w="1255" w:type="dxa"/>
            <w:tcBorders>
              <w:top w:val="single" w:sz="4" w:space="0" w:color="auto"/>
              <w:left w:val="single" w:sz="4" w:space="0" w:color="auto"/>
              <w:bottom w:val="single" w:sz="18" w:space="0" w:color="FFFFFF"/>
              <w:right w:val="single" w:sz="4" w:space="0" w:color="auto"/>
            </w:tcBorders>
            <w:shd w:val="pct20" w:color="000000" w:fill="FFFFFF"/>
          </w:tcPr>
          <w:p w:rsidR="00FD4E5B" w:rsidRPr="00FD4E5B" w:rsidRDefault="00FD4E5B" w:rsidP="00FD4E5B">
            <w:pPr>
              <w:jc w:val="center"/>
              <w:rPr>
                <w:sz w:val="22"/>
              </w:rPr>
            </w:pPr>
            <w:r w:rsidRPr="00FD4E5B">
              <w:rPr>
                <w:sz w:val="22"/>
              </w:rPr>
              <w:t>-</w:t>
            </w:r>
          </w:p>
        </w:tc>
        <w:tc>
          <w:tcPr>
            <w:tcW w:w="1120" w:type="dxa"/>
            <w:tcBorders>
              <w:top w:val="single" w:sz="4" w:space="0" w:color="auto"/>
              <w:left w:val="single" w:sz="4" w:space="0" w:color="auto"/>
              <w:bottom w:val="single" w:sz="18" w:space="0" w:color="FFFFFF"/>
              <w:right w:val="nil"/>
            </w:tcBorders>
            <w:shd w:val="pct20" w:color="000000" w:fill="FFFFFF"/>
          </w:tcPr>
          <w:p w:rsidR="00FD4E5B" w:rsidRPr="00FD4E5B" w:rsidRDefault="00FD4E5B" w:rsidP="00FD4E5B">
            <w:pPr>
              <w:jc w:val="center"/>
              <w:rPr>
                <w:sz w:val="22"/>
              </w:rPr>
            </w:pPr>
            <w:r w:rsidRPr="00FD4E5B">
              <w:rPr>
                <w:sz w:val="22"/>
              </w:rPr>
              <w:t>-</w:t>
            </w:r>
          </w:p>
        </w:tc>
      </w:tr>
      <w:tr w:rsidR="00FD4E5B" w:rsidRPr="00FD4E5B" w:rsidTr="00BB1462">
        <w:tc>
          <w:tcPr>
            <w:tcW w:w="534" w:type="dxa"/>
            <w:tcBorders>
              <w:top w:val="single" w:sz="18" w:space="0" w:color="FFFFFF"/>
              <w:left w:val="nil"/>
              <w:bottom w:val="single" w:sz="18" w:space="0" w:color="FFFFFF"/>
              <w:right w:val="single" w:sz="4" w:space="0" w:color="auto"/>
            </w:tcBorders>
            <w:shd w:val="pct5" w:color="000000" w:fill="FFFFFF"/>
            <w:vAlign w:val="center"/>
            <w:hideMark/>
          </w:tcPr>
          <w:p w:rsidR="00FD4E5B" w:rsidRPr="00FD4E5B" w:rsidRDefault="00FD4E5B" w:rsidP="00FD4E5B">
            <w:pPr>
              <w:jc w:val="center"/>
              <w:rPr>
                <w:sz w:val="22"/>
              </w:rPr>
            </w:pPr>
            <w:r w:rsidRPr="00FD4E5B">
              <w:rPr>
                <w:sz w:val="22"/>
              </w:rPr>
              <w:t>5.</w:t>
            </w:r>
          </w:p>
        </w:tc>
        <w:tc>
          <w:tcPr>
            <w:tcW w:w="3260" w:type="dxa"/>
            <w:tcBorders>
              <w:top w:val="single" w:sz="18" w:space="0" w:color="FFFFFF"/>
              <w:left w:val="single" w:sz="4" w:space="0" w:color="auto"/>
              <w:bottom w:val="single" w:sz="18" w:space="0" w:color="FFFFFF"/>
              <w:right w:val="single" w:sz="4" w:space="0" w:color="auto"/>
            </w:tcBorders>
            <w:shd w:val="pct5" w:color="000000" w:fill="FFFFFF"/>
            <w:hideMark/>
          </w:tcPr>
          <w:p w:rsidR="00FD4E5B" w:rsidRPr="00FD4E5B" w:rsidRDefault="00FD4E5B" w:rsidP="00FD4E5B">
            <w:pPr>
              <w:jc w:val="both"/>
              <w:rPr>
                <w:sz w:val="22"/>
              </w:rPr>
            </w:pPr>
            <w:r w:rsidRPr="00FD4E5B">
              <w:rPr>
                <w:sz w:val="22"/>
              </w:rPr>
              <w:t>Морозильна камера</w:t>
            </w:r>
          </w:p>
        </w:tc>
        <w:tc>
          <w:tcPr>
            <w:tcW w:w="992" w:type="dxa"/>
            <w:tcBorders>
              <w:top w:val="single" w:sz="18" w:space="0" w:color="FFFFFF"/>
              <w:left w:val="single" w:sz="4" w:space="0" w:color="auto"/>
              <w:bottom w:val="single" w:sz="18" w:space="0" w:color="FFFFFF"/>
              <w:right w:val="single" w:sz="4" w:space="0" w:color="auto"/>
            </w:tcBorders>
            <w:shd w:val="pct5" w:color="000000" w:fill="FFFFFF"/>
            <w:hideMark/>
          </w:tcPr>
          <w:p w:rsidR="00FD4E5B" w:rsidRPr="00FD4E5B" w:rsidRDefault="00FD4E5B" w:rsidP="00FD4E5B">
            <w:pPr>
              <w:jc w:val="center"/>
              <w:rPr>
                <w:sz w:val="22"/>
                <w:lang w:val="ru-RU"/>
              </w:rPr>
            </w:pPr>
            <w:r w:rsidRPr="00FD4E5B">
              <w:rPr>
                <w:sz w:val="22"/>
                <w:lang w:val="ru-RU"/>
              </w:rPr>
              <w:t>-</w:t>
            </w:r>
          </w:p>
        </w:tc>
        <w:tc>
          <w:tcPr>
            <w:tcW w:w="1134" w:type="dxa"/>
            <w:tcBorders>
              <w:top w:val="single" w:sz="18" w:space="0" w:color="FFFFFF"/>
              <w:left w:val="single" w:sz="4" w:space="0" w:color="auto"/>
              <w:bottom w:val="single" w:sz="18" w:space="0" w:color="FFFFFF"/>
              <w:right w:val="single" w:sz="4" w:space="0" w:color="auto"/>
            </w:tcBorders>
            <w:shd w:val="pct5" w:color="000000" w:fill="FFFFFF"/>
            <w:hideMark/>
          </w:tcPr>
          <w:p w:rsidR="00FD4E5B" w:rsidRPr="00FD4E5B" w:rsidRDefault="00FD4E5B" w:rsidP="00FD4E5B">
            <w:pPr>
              <w:jc w:val="center"/>
              <w:rPr>
                <w:sz w:val="22"/>
              </w:rPr>
            </w:pPr>
            <w:r w:rsidRPr="00FD4E5B">
              <w:rPr>
                <w:sz w:val="22"/>
              </w:rPr>
              <w:t>8,7</w:t>
            </w:r>
          </w:p>
        </w:tc>
        <w:tc>
          <w:tcPr>
            <w:tcW w:w="1276" w:type="dxa"/>
            <w:tcBorders>
              <w:top w:val="single" w:sz="18" w:space="0" w:color="FFFFFF"/>
              <w:left w:val="single" w:sz="4" w:space="0" w:color="auto"/>
              <w:bottom w:val="single" w:sz="18" w:space="0" w:color="FFFFFF"/>
              <w:right w:val="single" w:sz="4" w:space="0" w:color="auto"/>
            </w:tcBorders>
            <w:shd w:val="pct5" w:color="000000" w:fill="FFFFFF"/>
          </w:tcPr>
          <w:p w:rsidR="00FD4E5B" w:rsidRPr="00FD4E5B" w:rsidRDefault="00FD4E5B" w:rsidP="00FD4E5B">
            <w:pPr>
              <w:jc w:val="center"/>
              <w:rPr>
                <w:sz w:val="22"/>
              </w:rPr>
            </w:pPr>
            <w:r w:rsidRPr="00FD4E5B">
              <w:rPr>
                <w:sz w:val="22"/>
              </w:rPr>
              <w:t>-</w:t>
            </w:r>
          </w:p>
        </w:tc>
        <w:tc>
          <w:tcPr>
            <w:tcW w:w="1255" w:type="dxa"/>
            <w:tcBorders>
              <w:top w:val="single" w:sz="18" w:space="0" w:color="FFFFFF"/>
              <w:left w:val="single" w:sz="4" w:space="0" w:color="auto"/>
              <w:bottom w:val="single" w:sz="18" w:space="0" w:color="FFFFFF"/>
              <w:right w:val="single" w:sz="4" w:space="0" w:color="auto"/>
            </w:tcBorders>
            <w:shd w:val="pct5" w:color="000000" w:fill="FFFFFF"/>
          </w:tcPr>
          <w:p w:rsidR="00FD4E5B" w:rsidRPr="00FD4E5B" w:rsidRDefault="00FD4E5B" w:rsidP="00FD4E5B">
            <w:pPr>
              <w:jc w:val="center"/>
              <w:rPr>
                <w:sz w:val="22"/>
              </w:rPr>
            </w:pPr>
            <w:r w:rsidRPr="00FD4E5B">
              <w:rPr>
                <w:sz w:val="22"/>
              </w:rPr>
              <w:t>-</w:t>
            </w:r>
          </w:p>
        </w:tc>
        <w:tc>
          <w:tcPr>
            <w:tcW w:w="1120" w:type="dxa"/>
            <w:tcBorders>
              <w:top w:val="single" w:sz="18" w:space="0" w:color="FFFFFF"/>
              <w:left w:val="single" w:sz="4" w:space="0" w:color="auto"/>
              <w:bottom w:val="single" w:sz="18" w:space="0" w:color="FFFFFF"/>
              <w:right w:val="nil"/>
            </w:tcBorders>
            <w:shd w:val="pct5" w:color="000000" w:fill="FFFFFF"/>
          </w:tcPr>
          <w:p w:rsidR="00FD4E5B" w:rsidRPr="00FD4E5B" w:rsidRDefault="00FD4E5B" w:rsidP="00FD4E5B">
            <w:pPr>
              <w:jc w:val="center"/>
              <w:rPr>
                <w:sz w:val="22"/>
              </w:rPr>
            </w:pPr>
            <w:r w:rsidRPr="00FD4E5B">
              <w:rPr>
                <w:sz w:val="22"/>
              </w:rPr>
              <w:t>-</w:t>
            </w:r>
          </w:p>
        </w:tc>
      </w:tr>
      <w:tr w:rsidR="00FD4E5B" w:rsidRPr="00FD4E5B" w:rsidTr="00BB1462">
        <w:tc>
          <w:tcPr>
            <w:tcW w:w="534" w:type="dxa"/>
            <w:tcBorders>
              <w:top w:val="single" w:sz="18" w:space="0" w:color="FFFFFF"/>
              <w:left w:val="nil"/>
              <w:bottom w:val="single" w:sz="18" w:space="0" w:color="FFFFFF"/>
              <w:right w:val="single" w:sz="4" w:space="0" w:color="auto"/>
            </w:tcBorders>
            <w:shd w:val="pct20" w:color="000000" w:fill="FFFFFF"/>
            <w:vAlign w:val="center"/>
            <w:hideMark/>
          </w:tcPr>
          <w:p w:rsidR="00FD4E5B" w:rsidRPr="00FD4E5B" w:rsidRDefault="00FD4E5B" w:rsidP="00FD4E5B">
            <w:pPr>
              <w:jc w:val="center"/>
              <w:rPr>
                <w:sz w:val="22"/>
              </w:rPr>
            </w:pPr>
            <w:r w:rsidRPr="00FD4E5B">
              <w:rPr>
                <w:sz w:val="22"/>
              </w:rPr>
              <w:t>6.</w:t>
            </w:r>
          </w:p>
        </w:tc>
        <w:tc>
          <w:tcPr>
            <w:tcW w:w="3260" w:type="dxa"/>
            <w:tcBorders>
              <w:top w:val="single" w:sz="18" w:space="0" w:color="FFFFFF"/>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both"/>
              <w:rPr>
                <w:sz w:val="22"/>
              </w:rPr>
            </w:pPr>
            <w:r w:rsidRPr="00FD4E5B">
              <w:rPr>
                <w:sz w:val="22"/>
              </w:rPr>
              <w:t>Засоби відлову (для утримання тварин) (1 компл.)</w:t>
            </w:r>
          </w:p>
        </w:tc>
        <w:tc>
          <w:tcPr>
            <w:tcW w:w="992" w:type="dxa"/>
            <w:tcBorders>
              <w:top w:val="single" w:sz="18" w:space="0" w:color="FFFFFF"/>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lang w:val="ru-RU"/>
              </w:rPr>
            </w:pPr>
            <w:r w:rsidRPr="00FD4E5B">
              <w:rPr>
                <w:sz w:val="22"/>
                <w:lang w:val="ru-RU"/>
              </w:rPr>
              <w:t>-</w:t>
            </w:r>
          </w:p>
        </w:tc>
        <w:tc>
          <w:tcPr>
            <w:tcW w:w="1134" w:type="dxa"/>
            <w:tcBorders>
              <w:top w:val="single" w:sz="18" w:space="0" w:color="FFFFFF"/>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center"/>
              <w:rPr>
                <w:sz w:val="22"/>
              </w:rPr>
            </w:pPr>
            <w:r w:rsidRPr="00FD4E5B">
              <w:rPr>
                <w:sz w:val="22"/>
              </w:rPr>
              <w:t>14,7</w:t>
            </w:r>
          </w:p>
        </w:tc>
        <w:tc>
          <w:tcPr>
            <w:tcW w:w="1276" w:type="dxa"/>
            <w:tcBorders>
              <w:top w:val="single" w:sz="18" w:space="0" w:color="FFFFFF"/>
              <w:left w:val="single" w:sz="4" w:space="0" w:color="auto"/>
              <w:bottom w:val="single" w:sz="18" w:space="0" w:color="FFFFFF"/>
              <w:right w:val="single" w:sz="4" w:space="0" w:color="auto"/>
            </w:tcBorders>
            <w:shd w:val="pct20" w:color="000000" w:fill="FFFFFF"/>
          </w:tcPr>
          <w:p w:rsidR="00FD4E5B" w:rsidRPr="00FD4E5B" w:rsidRDefault="00FD4E5B" w:rsidP="00FD4E5B">
            <w:pPr>
              <w:jc w:val="center"/>
              <w:rPr>
                <w:sz w:val="22"/>
              </w:rPr>
            </w:pPr>
            <w:r w:rsidRPr="00FD4E5B">
              <w:rPr>
                <w:sz w:val="22"/>
              </w:rPr>
              <w:t>-</w:t>
            </w:r>
          </w:p>
        </w:tc>
        <w:tc>
          <w:tcPr>
            <w:tcW w:w="1255" w:type="dxa"/>
            <w:tcBorders>
              <w:top w:val="single" w:sz="18" w:space="0" w:color="FFFFFF"/>
              <w:left w:val="single" w:sz="4" w:space="0" w:color="auto"/>
              <w:bottom w:val="single" w:sz="18" w:space="0" w:color="FFFFFF"/>
              <w:right w:val="single" w:sz="4" w:space="0" w:color="auto"/>
            </w:tcBorders>
            <w:shd w:val="pct20" w:color="000000" w:fill="FFFFFF"/>
          </w:tcPr>
          <w:p w:rsidR="00FD4E5B" w:rsidRPr="00FD4E5B" w:rsidRDefault="00FD4E5B" w:rsidP="00FD4E5B">
            <w:pPr>
              <w:jc w:val="center"/>
              <w:rPr>
                <w:sz w:val="22"/>
              </w:rPr>
            </w:pPr>
            <w:r w:rsidRPr="00FD4E5B">
              <w:rPr>
                <w:sz w:val="22"/>
              </w:rPr>
              <w:t>-</w:t>
            </w:r>
          </w:p>
        </w:tc>
        <w:tc>
          <w:tcPr>
            <w:tcW w:w="1120" w:type="dxa"/>
            <w:tcBorders>
              <w:top w:val="single" w:sz="18" w:space="0" w:color="FFFFFF"/>
              <w:left w:val="single" w:sz="4" w:space="0" w:color="auto"/>
              <w:bottom w:val="single" w:sz="18" w:space="0" w:color="FFFFFF"/>
              <w:right w:val="nil"/>
            </w:tcBorders>
            <w:shd w:val="pct20" w:color="000000" w:fill="FFFFFF"/>
          </w:tcPr>
          <w:p w:rsidR="00FD4E5B" w:rsidRPr="00FD4E5B" w:rsidRDefault="00FD4E5B" w:rsidP="00FD4E5B">
            <w:pPr>
              <w:jc w:val="center"/>
              <w:rPr>
                <w:sz w:val="22"/>
              </w:rPr>
            </w:pPr>
            <w:r w:rsidRPr="00FD4E5B">
              <w:rPr>
                <w:sz w:val="22"/>
              </w:rPr>
              <w:t>-</w:t>
            </w:r>
          </w:p>
        </w:tc>
      </w:tr>
      <w:tr w:rsidR="00FD4E5B" w:rsidRPr="00FD4E5B" w:rsidTr="00BB1462">
        <w:tc>
          <w:tcPr>
            <w:tcW w:w="534" w:type="dxa"/>
            <w:tcBorders>
              <w:top w:val="single" w:sz="18" w:space="0" w:color="FFFFFF"/>
              <w:left w:val="nil"/>
              <w:bottom w:val="single" w:sz="18" w:space="0" w:color="FFFFFF"/>
              <w:right w:val="single" w:sz="4" w:space="0" w:color="auto"/>
            </w:tcBorders>
            <w:shd w:val="pct5" w:color="000000" w:fill="FFFFFF"/>
            <w:vAlign w:val="center"/>
            <w:hideMark/>
          </w:tcPr>
          <w:p w:rsidR="00FD4E5B" w:rsidRPr="00FD4E5B" w:rsidRDefault="00FD4E5B" w:rsidP="00FD4E5B">
            <w:pPr>
              <w:jc w:val="center"/>
              <w:rPr>
                <w:sz w:val="22"/>
              </w:rPr>
            </w:pPr>
            <w:r w:rsidRPr="00FD4E5B">
              <w:rPr>
                <w:sz w:val="22"/>
              </w:rPr>
              <w:t>7.</w:t>
            </w:r>
          </w:p>
        </w:tc>
        <w:tc>
          <w:tcPr>
            <w:tcW w:w="3260" w:type="dxa"/>
            <w:tcBorders>
              <w:top w:val="single" w:sz="18" w:space="0" w:color="FFFFFF"/>
              <w:left w:val="single" w:sz="4" w:space="0" w:color="auto"/>
              <w:bottom w:val="single" w:sz="18" w:space="0" w:color="FFFFFF"/>
              <w:right w:val="single" w:sz="4" w:space="0" w:color="auto"/>
            </w:tcBorders>
            <w:shd w:val="pct5" w:color="000000" w:fill="FFFFFF"/>
            <w:hideMark/>
          </w:tcPr>
          <w:p w:rsidR="00FD4E5B" w:rsidRPr="00FD4E5B" w:rsidRDefault="00FD4E5B" w:rsidP="00FD4E5B">
            <w:pPr>
              <w:jc w:val="both"/>
              <w:rPr>
                <w:sz w:val="22"/>
              </w:rPr>
            </w:pPr>
            <w:r w:rsidRPr="00FD4E5B">
              <w:rPr>
                <w:sz w:val="22"/>
              </w:rPr>
              <w:t>Рушниця-шприцемет (1 шт.)</w:t>
            </w:r>
          </w:p>
        </w:tc>
        <w:tc>
          <w:tcPr>
            <w:tcW w:w="992" w:type="dxa"/>
            <w:tcBorders>
              <w:top w:val="single" w:sz="18" w:space="0" w:color="FFFFFF"/>
              <w:left w:val="single" w:sz="4" w:space="0" w:color="auto"/>
              <w:bottom w:val="single" w:sz="18" w:space="0" w:color="FFFFFF"/>
              <w:right w:val="single" w:sz="4" w:space="0" w:color="auto"/>
            </w:tcBorders>
            <w:shd w:val="pct5" w:color="000000" w:fill="FFFFFF"/>
            <w:vAlign w:val="center"/>
            <w:hideMark/>
          </w:tcPr>
          <w:p w:rsidR="00FD4E5B" w:rsidRPr="00FD4E5B" w:rsidRDefault="00FD4E5B" w:rsidP="00FD4E5B">
            <w:pPr>
              <w:jc w:val="center"/>
              <w:rPr>
                <w:sz w:val="22"/>
                <w:lang w:val="ru-RU"/>
              </w:rPr>
            </w:pPr>
            <w:r w:rsidRPr="00FD4E5B">
              <w:rPr>
                <w:sz w:val="22"/>
                <w:lang w:val="ru-RU"/>
              </w:rPr>
              <w:t>-</w:t>
            </w:r>
          </w:p>
        </w:tc>
        <w:tc>
          <w:tcPr>
            <w:tcW w:w="1134" w:type="dxa"/>
            <w:tcBorders>
              <w:top w:val="single" w:sz="18" w:space="0" w:color="FFFFFF"/>
              <w:left w:val="single" w:sz="4" w:space="0" w:color="auto"/>
              <w:bottom w:val="single" w:sz="18" w:space="0" w:color="FFFFFF"/>
              <w:right w:val="single" w:sz="4" w:space="0" w:color="auto"/>
            </w:tcBorders>
            <w:shd w:val="pct5" w:color="000000" w:fill="FFFFFF"/>
            <w:vAlign w:val="center"/>
            <w:hideMark/>
          </w:tcPr>
          <w:p w:rsidR="00FD4E5B" w:rsidRPr="00FD4E5B" w:rsidRDefault="00FD4E5B" w:rsidP="00FD4E5B">
            <w:pPr>
              <w:jc w:val="center"/>
              <w:rPr>
                <w:sz w:val="22"/>
              </w:rPr>
            </w:pPr>
            <w:r w:rsidRPr="00FD4E5B">
              <w:rPr>
                <w:sz w:val="22"/>
              </w:rPr>
              <w:t>80,0</w:t>
            </w:r>
          </w:p>
        </w:tc>
        <w:tc>
          <w:tcPr>
            <w:tcW w:w="1276" w:type="dxa"/>
            <w:tcBorders>
              <w:top w:val="single" w:sz="18" w:space="0" w:color="FFFFFF"/>
              <w:left w:val="single" w:sz="4" w:space="0" w:color="auto"/>
              <w:bottom w:val="single" w:sz="18" w:space="0" w:color="FFFFFF"/>
              <w:right w:val="single" w:sz="4" w:space="0" w:color="auto"/>
            </w:tcBorders>
            <w:shd w:val="pct5" w:color="000000" w:fill="FFFFFF"/>
          </w:tcPr>
          <w:p w:rsidR="00FD4E5B" w:rsidRPr="00FD4E5B" w:rsidRDefault="00FD4E5B" w:rsidP="00FD4E5B">
            <w:pPr>
              <w:jc w:val="center"/>
              <w:rPr>
                <w:sz w:val="22"/>
              </w:rPr>
            </w:pPr>
            <w:r w:rsidRPr="00FD4E5B">
              <w:rPr>
                <w:sz w:val="22"/>
              </w:rPr>
              <w:t>-</w:t>
            </w:r>
          </w:p>
        </w:tc>
        <w:tc>
          <w:tcPr>
            <w:tcW w:w="1255" w:type="dxa"/>
            <w:tcBorders>
              <w:top w:val="single" w:sz="18" w:space="0" w:color="FFFFFF"/>
              <w:left w:val="single" w:sz="4" w:space="0" w:color="auto"/>
              <w:bottom w:val="single" w:sz="18" w:space="0" w:color="FFFFFF"/>
              <w:right w:val="single" w:sz="4" w:space="0" w:color="auto"/>
            </w:tcBorders>
            <w:shd w:val="pct5" w:color="000000" w:fill="FFFFFF"/>
          </w:tcPr>
          <w:p w:rsidR="00FD4E5B" w:rsidRPr="00FD4E5B" w:rsidRDefault="00FD4E5B" w:rsidP="00FD4E5B">
            <w:pPr>
              <w:jc w:val="center"/>
              <w:rPr>
                <w:sz w:val="22"/>
              </w:rPr>
            </w:pPr>
            <w:r w:rsidRPr="00FD4E5B">
              <w:rPr>
                <w:sz w:val="22"/>
              </w:rPr>
              <w:t>-</w:t>
            </w:r>
          </w:p>
        </w:tc>
        <w:tc>
          <w:tcPr>
            <w:tcW w:w="1120" w:type="dxa"/>
            <w:tcBorders>
              <w:top w:val="single" w:sz="18" w:space="0" w:color="FFFFFF"/>
              <w:left w:val="single" w:sz="4" w:space="0" w:color="auto"/>
              <w:bottom w:val="single" w:sz="18" w:space="0" w:color="FFFFFF"/>
              <w:right w:val="nil"/>
            </w:tcBorders>
            <w:shd w:val="pct5" w:color="000000" w:fill="FFFFFF"/>
          </w:tcPr>
          <w:p w:rsidR="00FD4E5B" w:rsidRPr="00FD4E5B" w:rsidRDefault="00FD4E5B" w:rsidP="00FD4E5B">
            <w:pPr>
              <w:jc w:val="center"/>
              <w:rPr>
                <w:sz w:val="22"/>
              </w:rPr>
            </w:pPr>
            <w:r w:rsidRPr="00FD4E5B">
              <w:rPr>
                <w:sz w:val="22"/>
              </w:rPr>
              <w:t>-</w:t>
            </w:r>
          </w:p>
        </w:tc>
      </w:tr>
      <w:tr w:rsidR="00FD4E5B" w:rsidRPr="00FD4E5B" w:rsidTr="00BB1462">
        <w:trPr>
          <w:trHeight w:val="208"/>
        </w:trPr>
        <w:tc>
          <w:tcPr>
            <w:tcW w:w="534" w:type="dxa"/>
            <w:tcBorders>
              <w:top w:val="single" w:sz="18" w:space="0" w:color="FFFFFF"/>
              <w:left w:val="nil"/>
              <w:bottom w:val="single" w:sz="18" w:space="0" w:color="FFFFFF"/>
              <w:right w:val="single" w:sz="4" w:space="0" w:color="auto"/>
            </w:tcBorders>
            <w:shd w:val="pct20" w:color="000000" w:fill="FFFFFF"/>
            <w:vAlign w:val="center"/>
            <w:hideMark/>
          </w:tcPr>
          <w:p w:rsidR="00FD4E5B" w:rsidRPr="00FD4E5B" w:rsidRDefault="00FD4E5B" w:rsidP="00FD4E5B">
            <w:pPr>
              <w:jc w:val="center"/>
              <w:rPr>
                <w:sz w:val="22"/>
              </w:rPr>
            </w:pPr>
            <w:r w:rsidRPr="00FD4E5B">
              <w:rPr>
                <w:sz w:val="22"/>
              </w:rPr>
              <w:t>8.</w:t>
            </w:r>
          </w:p>
        </w:tc>
        <w:tc>
          <w:tcPr>
            <w:tcW w:w="3260" w:type="dxa"/>
            <w:tcBorders>
              <w:top w:val="single" w:sz="18" w:space="0" w:color="FFFFFF"/>
              <w:left w:val="single" w:sz="4" w:space="0" w:color="auto"/>
              <w:bottom w:val="single" w:sz="18" w:space="0" w:color="FFFFFF"/>
              <w:right w:val="single" w:sz="4" w:space="0" w:color="auto"/>
            </w:tcBorders>
            <w:shd w:val="pct20" w:color="000000" w:fill="FFFFFF"/>
            <w:hideMark/>
          </w:tcPr>
          <w:p w:rsidR="00FD4E5B" w:rsidRPr="00FD4E5B" w:rsidRDefault="00FD4E5B" w:rsidP="00FD4E5B">
            <w:pPr>
              <w:jc w:val="both"/>
              <w:rPr>
                <w:sz w:val="22"/>
              </w:rPr>
            </w:pPr>
            <w:r w:rsidRPr="00FD4E5B">
              <w:rPr>
                <w:sz w:val="22"/>
              </w:rPr>
              <w:t>Вольєри для тварин (10 шт.)</w:t>
            </w:r>
          </w:p>
        </w:tc>
        <w:tc>
          <w:tcPr>
            <w:tcW w:w="992" w:type="dxa"/>
            <w:tcBorders>
              <w:top w:val="single" w:sz="18" w:space="0" w:color="FFFFFF"/>
              <w:left w:val="single" w:sz="4" w:space="0" w:color="auto"/>
              <w:bottom w:val="single" w:sz="18" w:space="0" w:color="FFFFFF"/>
              <w:right w:val="single" w:sz="4" w:space="0" w:color="auto"/>
            </w:tcBorders>
            <w:shd w:val="pct20" w:color="000000" w:fill="FFFFFF"/>
            <w:vAlign w:val="center"/>
            <w:hideMark/>
          </w:tcPr>
          <w:p w:rsidR="00FD4E5B" w:rsidRPr="00FD4E5B" w:rsidRDefault="00FD4E5B" w:rsidP="00FD4E5B">
            <w:pPr>
              <w:jc w:val="center"/>
              <w:rPr>
                <w:sz w:val="22"/>
                <w:lang w:val="ru-RU"/>
              </w:rPr>
            </w:pPr>
            <w:r w:rsidRPr="00FD4E5B">
              <w:rPr>
                <w:sz w:val="22"/>
                <w:lang w:val="ru-RU"/>
              </w:rPr>
              <w:t>-</w:t>
            </w:r>
          </w:p>
        </w:tc>
        <w:tc>
          <w:tcPr>
            <w:tcW w:w="1134" w:type="dxa"/>
            <w:tcBorders>
              <w:top w:val="single" w:sz="18" w:space="0" w:color="FFFFFF"/>
              <w:left w:val="single" w:sz="4" w:space="0" w:color="auto"/>
              <w:bottom w:val="single" w:sz="18" w:space="0" w:color="FFFFFF"/>
              <w:right w:val="single" w:sz="4" w:space="0" w:color="auto"/>
            </w:tcBorders>
            <w:shd w:val="pct20" w:color="000000" w:fill="FFFFFF"/>
            <w:vAlign w:val="center"/>
            <w:hideMark/>
          </w:tcPr>
          <w:p w:rsidR="00FD4E5B" w:rsidRPr="00FD4E5B" w:rsidRDefault="00FD4E5B" w:rsidP="00FD4E5B">
            <w:pPr>
              <w:jc w:val="center"/>
              <w:rPr>
                <w:sz w:val="22"/>
              </w:rPr>
            </w:pPr>
            <w:r w:rsidRPr="00FD4E5B">
              <w:rPr>
                <w:sz w:val="22"/>
              </w:rPr>
              <w:t>79,3</w:t>
            </w:r>
          </w:p>
        </w:tc>
        <w:tc>
          <w:tcPr>
            <w:tcW w:w="1276" w:type="dxa"/>
            <w:tcBorders>
              <w:top w:val="single" w:sz="18" w:space="0" w:color="FFFFFF"/>
              <w:left w:val="single" w:sz="4" w:space="0" w:color="auto"/>
              <w:bottom w:val="single" w:sz="18" w:space="0" w:color="FFFFFF"/>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w:t>
            </w:r>
          </w:p>
        </w:tc>
        <w:tc>
          <w:tcPr>
            <w:tcW w:w="1255" w:type="dxa"/>
            <w:tcBorders>
              <w:top w:val="single" w:sz="18" w:space="0" w:color="FFFFFF"/>
              <w:left w:val="single" w:sz="4" w:space="0" w:color="auto"/>
              <w:bottom w:val="single" w:sz="18" w:space="0" w:color="FFFFFF"/>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w:t>
            </w:r>
          </w:p>
        </w:tc>
        <w:tc>
          <w:tcPr>
            <w:tcW w:w="1120" w:type="dxa"/>
            <w:tcBorders>
              <w:top w:val="single" w:sz="18" w:space="0" w:color="FFFFFF"/>
              <w:left w:val="single" w:sz="4" w:space="0" w:color="auto"/>
              <w:bottom w:val="single" w:sz="18" w:space="0" w:color="FFFFFF"/>
              <w:right w:val="nil"/>
            </w:tcBorders>
            <w:shd w:val="pct20" w:color="000000" w:fill="FFFFFF"/>
            <w:vAlign w:val="center"/>
          </w:tcPr>
          <w:p w:rsidR="00FD4E5B" w:rsidRPr="00FD4E5B" w:rsidRDefault="00FD4E5B" w:rsidP="00FD4E5B">
            <w:pPr>
              <w:jc w:val="center"/>
              <w:rPr>
                <w:sz w:val="22"/>
              </w:rPr>
            </w:pPr>
            <w:r w:rsidRPr="00FD4E5B">
              <w:rPr>
                <w:sz w:val="22"/>
              </w:rPr>
              <w:t>-</w:t>
            </w:r>
          </w:p>
        </w:tc>
      </w:tr>
      <w:tr w:rsidR="00FD4E5B" w:rsidRPr="00FD4E5B" w:rsidTr="00BB1462">
        <w:trPr>
          <w:trHeight w:val="208"/>
        </w:trPr>
        <w:tc>
          <w:tcPr>
            <w:tcW w:w="534" w:type="dxa"/>
            <w:tcBorders>
              <w:top w:val="single" w:sz="18" w:space="0" w:color="FFFFFF"/>
              <w:left w:val="nil"/>
              <w:bottom w:val="single" w:sz="18" w:space="0" w:color="FFFFFF"/>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9.</w:t>
            </w:r>
          </w:p>
        </w:tc>
        <w:tc>
          <w:tcPr>
            <w:tcW w:w="3260" w:type="dxa"/>
            <w:tcBorders>
              <w:top w:val="single" w:sz="18" w:space="0" w:color="FFFFFF"/>
              <w:left w:val="single" w:sz="4" w:space="0" w:color="auto"/>
              <w:bottom w:val="single" w:sz="18" w:space="0" w:color="FFFFFF"/>
              <w:right w:val="single" w:sz="4" w:space="0" w:color="auto"/>
            </w:tcBorders>
            <w:shd w:val="pct20" w:color="000000" w:fill="FFFFFF"/>
          </w:tcPr>
          <w:p w:rsidR="00FD4E5B" w:rsidRPr="00FD4E5B" w:rsidRDefault="00FD4E5B" w:rsidP="00FD4E5B">
            <w:pPr>
              <w:jc w:val="both"/>
            </w:pPr>
            <w:r w:rsidRPr="00FD4E5B">
              <w:rPr>
                <w:lang w:val="ru-RU"/>
              </w:rPr>
              <w:t>Придбання нових вольєрів для утримання безпритульних тварин</w:t>
            </w:r>
            <w:r w:rsidRPr="00FD4E5B">
              <w:t xml:space="preserve"> (10 шт.)</w:t>
            </w:r>
          </w:p>
          <w:p w:rsidR="00FD4E5B" w:rsidRPr="00FD4E5B" w:rsidRDefault="00FD4E5B" w:rsidP="00FD4E5B">
            <w:pPr>
              <w:jc w:val="both"/>
              <w:rPr>
                <w:sz w:val="22"/>
                <w:lang w:val="ru-RU"/>
              </w:rPr>
            </w:pPr>
          </w:p>
        </w:tc>
        <w:tc>
          <w:tcPr>
            <w:tcW w:w="992" w:type="dxa"/>
            <w:tcBorders>
              <w:top w:val="single" w:sz="18" w:space="0" w:color="FFFFFF"/>
              <w:left w:val="single" w:sz="4" w:space="0" w:color="auto"/>
              <w:bottom w:val="single" w:sz="18" w:space="0" w:color="FFFFFF"/>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w:t>
            </w:r>
          </w:p>
        </w:tc>
        <w:tc>
          <w:tcPr>
            <w:tcW w:w="1134" w:type="dxa"/>
            <w:tcBorders>
              <w:top w:val="single" w:sz="18" w:space="0" w:color="FFFFFF"/>
              <w:left w:val="single" w:sz="4" w:space="0" w:color="auto"/>
              <w:bottom w:val="single" w:sz="18" w:space="0" w:color="FFFFFF"/>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w:t>
            </w:r>
          </w:p>
        </w:tc>
        <w:tc>
          <w:tcPr>
            <w:tcW w:w="1276" w:type="dxa"/>
            <w:tcBorders>
              <w:top w:val="single" w:sz="18" w:space="0" w:color="FFFFFF"/>
              <w:left w:val="single" w:sz="4" w:space="0" w:color="auto"/>
              <w:bottom w:val="single" w:sz="18" w:space="0" w:color="FFFFFF"/>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w:t>
            </w:r>
          </w:p>
        </w:tc>
        <w:tc>
          <w:tcPr>
            <w:tcW w:w="1255" w:type="dxa"/>
            <w:tcBorders>
              <w:top w:val="single" w:sz="18" w:space="0" w:color="FFFFFF"/>
              <w:left w:val="single" w:sz="4" w:space="0" w:color="auto"/>
              <w:bottom w:val="single" w:sz="18" w:space="0" w:color="FFFFFF"/>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189,9</w:t>
            </w:r>
          </w:p>
        </w:tc>
        <w:tc>
          <w:tcPr>
            <w:tcW w:w="1120" w:type="dxa"/>
            <w:tcBorders>
              <w:top w:val="single" w:sz="18" w:space="0" w:color="FFFFFF"/>
              <w:left w:val="single" w:sz="4" w:space="0" w:color="auto"/>
              <w:bottom w:val="single" w:sz="18" w:space="0" w:color="FFFFFF"/>
              <w:right w:val="nil"/>
            </w:tcBorders>
            <w:shd w:val="pct20" w:color="000000" w:fill="FFFFFF"/>
            <w:vAlign w:val="center"/>
          </w:tcPr>
          <w:p w:rsidR="00FD4E5B" w:rsidRPr="00FD4E5B" w:rsidRDefault="00FD4E5B" w:rsidP="00FD4E5B">
            <w:pPr>
              <w:jc w:val="center"/>
              <w:rPr>
                <w:sz w:val="22"/>
              </w:rPr>
            </w:pPr>
            <w:r w:rsidRPr="00FD4E5B">
              <w:rPr>
                <w:sz w:val="22"/>
              </w:rPr>
              <w:t>-</w:t>
            </w:r>
          </w:p>
        </w:tc>
      </w:tr>
      <w:tr w:rsidR="00FD4E5B" w:rsidRPr="00FD4E5B" w:rsidTr="00BB1462">
        <w:trPr>
          <w:trHeight w:val="333"/>
        </w:trPr>
        <w:tc>
          <w:tcPr>
            <w:tcW w:w="534" w:type="dxa"/>
            <w:tcBorders>
              <w:top w:val="single" w:sz="18" w:space="0" w:color="FFFFFF"/>
              <w:left w:val="nil"/>
              <w:bottom w:val="nil"/>
              <w:right w:val="single" w:sz="4" w:space="0" w:color="auto"/>
            </w:tcBorders>
            <w:shd w:val="pct20" w:color="000000" w:fill="FFFFFF"/>
            <w:vAlign w:val="center"/>
          </w:tcPr>
          <w:p w:rsidR="00FD4E5B" w:rsidRPr="00FD4E5B" w:rsidRDefault="00FD4E5B" w:rsidP="00FD4E5B">
            <w:pPr>
              <w:jc w:val="center"/>
              <w:rPr>
                <w:sz w:val="22"/>
              </w:rPr>
            </w:pPr>
          </w:p>
        </w:tc>
        <w:tc>
          <w:tcPr>
            <w:tcW w:w="3260" w:type="dxa"/>
            <w:tcBorders>
              <w:top w:val="single" w:sz="18" w:space="0" w:color="FFFFFF"/>
              <w:left w:val="single" w:sz="4" w:space="0" w:color="auto"/>
              <w:bottom w:val="nil"/>
              <w:right w:val="single" w:sz="4" w:space="0" w:color="auto"/>
            </w:tcBorders>
            <w:shd w:val="pct20" w:color="000000" w:fill="FFFFFF"/>
            <w:hideMark/>
          </w:tcPr>
          <w:p w:rsidR="00FD4E5B" w:rsidRPr="00FD4E5B" w:rsidRDefault="00FD4E5B" w:rsidP="00FD4E5B">
            <w:pPr>
              <w:jc w:val="both"/>
              <w:rPr>
                <w:sz w:val="22"/>
              </w:rPr>
            </w:pPr>
            <w:r w:rsidRPr="00FD4E5B">
              <w:rPr>
                <w:sz w:val="22"/>
              </w:rPr>
              <w:t>ЗАГАЛОМ</w:t>
            </w:r>
          </w:p>
        </w:tc>
        <w:tc>
          <w:tcPr>
            <w:tcW w:w="992" w:type="dxa"/>
            <w:tcBorders>
              <w:top w:val="single" w:sz="18" w:space="0" w:color="FFFFFF"/>
              <w:left w:val="single" w:sz="4" w:space="0" w:color="auto"/>
              <w:bottom w:val="nil"/>
              <w:right w:val="single" w:sz="4" w:space="0" w:color="auto"/>
            </w:tcBorders>
            <w:shd w:val="pct20" w:color="000000" w:fill="FFFFFF"/>
            <w:vAlign w:val="center"/>
            <w:hideMark/>
          </w:tcPr>
          <w:p w:rsidR="00FD4E5B" w:rsidRPr="00FD4E5B" w:rsidRDefault="00FD4E5B" w:rsidP="00FD4E5B">
            <w:pPr>
              <w:jc w:val="center"/>
              <w:rPr>
                <w:sz w:val="22"/>
                <w:lang w:val="en-US"/>
              </w:rPr>
            </w:pPr>
            <w:r w:rsidRPr="00FD4E5B">
              <w:rPr>
                <w:sz w:val="22"/>
                <w:lang w:val="en-US"/>
              </w:rPr>
              <w:fldChar w:fldCharType="begin"/>
            </w:r>
            <w:r w:rsidRPr="00FD4E5B">
              <w:rPr>
                <w:sz w:val="22"/>
                <w:lang w:val="en-US"/>
              </w:rPr>
              <w:instrText xml:space="preserve"> =SUM(ABOVE) </w:instrText>
            </w:r>
            <w:r w:rsidRPr="00FD4E5B">
              <w:rPr>
                <w:sz w:val="22"/>
                <w:lang w:val="en-US"/>
              </w:rPr>
              <w:fldChar w:fldCharType="separate"/>
            </w:r>
            <w:r w:rsidRPr="00FD4E5B">
              <w:rPr>
                <w:noProof/>
                <w:sz w:val="22"/>
                <w:lang w:val="en-US"/>
              </w:rPr>
              <w:t>73,7</w:t>
            </w:r>
            <w:r w:rsidRPr="00FD4E5B">
              <w:rPr>
                <w:sz w:val="22"/>
                <w:lang w:val="en-US"/>
              </w:rPr>
              <w:fldChar w:fldCharType="end"/>
            </w:r>
          </w:p>
        </w:tc>
        <w:tc>
          <w:tcPr>
            <w:tcW w:w="1134" w:type="dxa"/>
            <w:tcBorders>
              <w:top w:val="single" w:sz="18" w:space="0" w:color="FFFFFF"/>
              <w:left w:val="single" w:sz="4" w:space="0" w:color="auto"/>
              <w:bottom w:val="nil"/>
              <w:right w:val="single" w:sz="4" w:space="0" w:color="auto"/>
            </w:tcBorders>
            <w:shd w:val="pct20" w:color="000000" w:fill="FFFFFF"/>
            <w:vAlign w:val="center"/>
            <w:hideMark/>
          </w:tcPr>
          <w:p w:rsidR="00FD4E5B" w:rsidRPr="00FD4E5B" w:rsidRDefault="00FD4E5B" w:rsidP="00FD4E5B">
            <w:pPr>
              <w:jc w:val="center"/>
              <w:rPr>
                <w:sz w:val="22"/>
              </w:rPr>
            </w:pPr>
            <w:r w:rsidRPr="00FD4E5B">
              <w:rPr>
                <w:sz w:val="22"/>
              </w:rPr>
              <w:fldChar w:fldCharType="begin"/>
            </w:r>
            <w:r w:rsidRPr="00FD4E5B">
              <w:rPr>
                <w:sz w:val="22"/>
              </w:rPr>
              <w:instrText xml:space="preserve"> =SUM(ABOVE) </w:instrText>
            </w:r>
            <w:r w:rsidRPr="00FD4E5B">
              <w:rPr>
                <w:sz w:val="22"/>
              </w:rPr>
              <w:fldChar w:fldCharType="separate"/>
            </w:r>
            <w:r w:rsidRPr="00FD4E5B">
              <w:rPr>
                <w:noProof/>
                <w:sz w:val="22"/>
              </w:rPr>
              <w:t>195,3</w:t>
            </w:r>
            <w:r w:rsidRPr="00FD4E5B">
              <w:rPr>
                <w:sz w:val="22"/>
              </w:rPr>
              <w:fldChar w:fldCharType="end"/>
            </w:r>
          </w:p>
        </w:tc>
        <w:tc>
          <w:tcPr>
            <w:tcW w:w="1276" w:type="dxa"/>
            <w:tcBorders>
              <w:top w:val="single" w:sz="18" w:space="0" w:color="FFFFFF"/>
              <w:left w:val="single" w:sz="4" w:space="0" w:color="auto"/>
              <w:bottom w:val="nil"/>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w:t>
            </w:r>
          </w:p>
        </w:tc>
        <w:tc>
          <w:tcPr>
            <w:tcW w:w="1255" w:type="dxa"/>
            <w:tcBorders>
              <w:top w:val="single" w:sz="18" w:space="0" w:color="FFFFFF"/>
              <w:left w:val="single" w:sz="4" w:space="0" w:color="auto"/>
              <w:bottom w:val="nil"/>
              <w:right w:val="single" w:sz="4" w:space="0" w:color="auto"/>
            </w:tcBorders>
            <w:shd w:val="pct20" w:color="000000" w:fill="FFFFFF"/>
            <w:vAlign w:val="center"/>
          </w:tcPr>
          <w:p w:rsidR="00FD4E5B" w:rsidRPr="00FD4E5B" w:rsidRDefault="00FD4E5B" w:rsidP="00FD4E5B">
            <w:pPr>
              <w:jc w:val="center"/>
              <w:rPr>
                <w:sz w:val="22"/>
              </w:rPr>
            </w:pPr>
            <w:r w:rsidRPr="00FD4E5B">
              <w:rPr>
                <w:sz w:val="22"/>
              </w:rPr>
              <w:t>189,9</w:t>
            </w:r>
          </w:p>
        </w:tc>
        <w:tc>
          <w:tcPr>
            <w:tcW w:w="1120" w:type="dxa"/>
            <w:tcBorders>
              <w:top w:val="single" w:sz="18" w:space="0" w:color="FFFFFF"/>
              <w:left w:val="single" w:sz="4" w:space="0" w:color="auto"/>
              <w:bottom w:val="nil"/>
              <w:right w:val="nil"/>
            </w:tcBorders>
            <w:shd w:val="pct20" w:color="000000" w:fill="FFFFFF"/>
            <w:vAlign w:val="center"/>
          </w:tcPr>
          <w:p w:rsidR="00FD4E5B" w:rsidRPr="00FD4E5B" w:rsidRDefault="00FD4E5B" w:rsidP="00FD4E5B">
            <w:pPr>
              <w:jc w:val="center"/>
              <w:rPr>
                <w:sz w:val="22"/>
              </w:rPr>
            </w:pPr>
            <w:r w:rsidRPr="00FD4E5B">
              <w:rPr>
                <w:sz w:val="22"/>
              </w:rPr>
              <w:t>-</w:t>
            </w:r>
          </w:p>
        </w:tc>
      </w:tr>
    </w:tbl>
    <w:p w:rsidR="00FD4E5B" w:rsidRPr="00FD4E5B" w:rsidRDefault="00FD4E5B" w:rsidP="00FD4E5B">
      <w:pPr>
        <w:ind w:firstLine="708"/>
        <w:jc w:val="both"/>
      </w:pPr>
    </w:p>
    <w:p w:rsidR="00FD4E5B" w:rsidRPr="00FD4E5B" w:rsidRDefault="00FD4E5B" w:rsidP="00FD4E5B">
      <w:pPr>
        <w:ind w:firstLine="708"/>
        <w:jc w:val="both"/>
      </w:pPr>
      <w:r w:rsidRPr="00FD4E5B">
        <w:t>Крім того, в рамках співпраці КП «Черкаська служба чистоти» та ЧМТЗТ «ДРУГ», проводилася стерилізація тварин, що оплачувалась за рахунок даної громадської організації. За період дії програми виконано понад 1440 стерилізацій, що в результаті суттєво вплинуло на чисельність тварин на вулицях міста.</w:t>
      </w:r>
    </w:p>
    <w:p w:rsidR="00FD4E5B" w:rsidRPr="00FD4E5B" w:rsidRDefault="00FD4E5B" w:rsidP="00FD4E5B">
      <w:pPr>
        <w:ind w:firstLine="708"/>
        <w:jc w:val="both"/>
      </w:pPr>
      <w:r w:rsidRPr="00FD4E5B">
        <w:t>Загалом, за результатами роботи притулку, в період дії програми, вдалось здійснити відлов 2439 собак, з яких 1410 тварин або 57% було прилаштовано мешканцям міста та району на подальше утримання.  З загальної кількості виловлених тварин – 39% або 960 собак пройшли процедуру стерилізації. Враховуючи фактичні видатки місцевого бюджету на поводження з безпритульними тваринами в місті вартість утримання 1 тварини (харчування, догляд, лікування та вакцинація) склала, по рокам: 2016 рік – 5,43 грн. / день; 2017 рік – 5,18 грн./день; 2018 рік – 7,23 грн./день; 2019 рік – 12,34 грн./день; І півріччя 2020 року – 11,33 грн./день.</w:t>
      </w:r>
    </w:p>
    <w:p w:rsidR="00FD4E5B" w:rsidRPr="00FD4E5B" w:rsidRDefault="00FD4E5B" w:rsidP="00FD4E5B">
      <w:pPr>
        <w:ind w:firstLine="708"/>
        <w:jc w:val="both"/>
      </w:pPr>
    </w:p>
    <w:p w:rsidR="00FD4E5B" w:rsidRPr="00FD4E5B" w:rsidRDefault="00FD4E5B" w:rsidP="00FD4E5B">
      <w:pPr>
        <w:ind w:firstLine="708"/>
        <w:jc w:val="both"/>
      </w:pPr>
    </w:p>
    <w:sectPr w:rsidR="00FD4E5B" w:rsidRPr="00FD4E5B" w:rsidSect="00FA2DA9">
      <w:pgSz w:w="11906" w:h="16838"/>
      <w:pgMar w:top="851"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A6A"/>
    <w:multiLevelType w:val="hybridMultilevel"/>
    <w:tmpl w:val="F6EE96A4"/>
    <w:lvl w:ilvl="0" w:tplc="8564E80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24B4442"/>
    <w:multiLevelType w:val="hybridMultilevel"/>
    <w:tmpl w:val="A4DE4452"/>
    <w:lvl w:ilvl="0" w:tplc="466886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6831EF"/>
    <w:multiLevelType w:val="hybridMultilevel"/>
    <w:tmpl w:val="CB262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D17AC"/>
    <w:multiLevelType w:val="hybridMultilevel"/>
    <w:tmpl w:val="B3EACAA4"/>
    <w:lvl w:ilvl="0" w:tplc="23389D3A">
      <w:start w:val="5"/>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3C06C5"/>
    <w:multiLevelType w:val="hybridMultilevel"/>
    <w:tmpl w:val="D8AA7212"/>
    <w:lvl w:ilvl="0" w:tplc="466886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0F023A"/>
    <w:multiLevelType w:val="hybridMultilevel"/>
    <w:tmpl w:val="3432C6E8"/>
    <w:lvl w:ilvl="0" w:tplc="466886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930445"/>
    <w:multiLevelType w:val="hybridMultilevel"/>
    <w:tmpl w:val="1B6A1BD2"/>
    <w:lvl w:ilvl="0" w:tplc="466886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D42639"/>
    <w:multiLevelType w:val="hybridMultilevel"/>
    <w:tmpl w:val="012C5F30"/>
    <w:lvl w:ilvl="0" w:tplc="3C2E4164">
      <w:start w:val="1"/>
      <w:numFmt w:val="decimal"/>
      <w:lvlText w:val="%1."/>
      <w:lvlJc w:val="left"/>
      <w:pPr>
        <w:ind w:left="1791" w:hanging="1032"/>
      </w:pPr>
      <w:rPr>
        <w:rFonts w:hint="default"/>
        <w:b w:val="0"/>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8">
    <w:nsid w:val="67945355"/>
    <w:multiLevelType w:val="hybridMultilevel"/>
    <w:tmpl w:val="70284B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84E1E13"/>
    <w:multiLevelType w:val="hybridMultilevel"/>
    <w:tmpl w:val="7F8A524A"/>
    <w:lvl w:ilvl="0" w:tplc="F76C92F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3"/>
  </w:num>
  <w:num w:numId="6">
    <w:abstractNumId w:val="4"/>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91"/>
    <w:rsid w:val="001430B6"/>
    <w:rsid w:val="002F0656"/>
    <w:rsid w:val="003E6F13"/>
    <w:rsid w:val="003F1760"/>
    <w:rsid w:val="0042087D"/>
    <w:rsid w:val="004B2391"/>
    <w:rsid w:val="00572C54"/>
    <w:rsid w:val="0058604B"/>
    <w:rsid w:val="006601D6"/>
    <w:rsid w:val="006C0CFD"/>
    <w:rsid w:val="007667B4"/>
    <w:rsid w:val="00837B16"/>
    <w:rsid w:val="00966365"/>
    <w:rsid w:val="00AD4CBB"/>
    <w:rsid w:val="00AD6943"/>
    <w:rsid w:val="00B570B0"/>
    <w:rsid w:val="00BB1462"/>
    <w:rsid w:val="00C50702"/>
    <w:rsid w:val="00F24C54"/>
    <w:rsid w:val="00FA2DA9"/>
    <w:rsid w:val="00FD4E5B"/>
    <w:rsid w:val="00FD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5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E5B"/>
    <w:pPr>
      <w:ind w:left="720"/>
      <w:contextualSpacing/>
    </w:pPr>
  </w:style>
  <w:style w:type="paragraph" w:styleId="a4">
    <w:name w:val="Balloon Text"/>
    <w:basedOn w:val="a"/>
    <w:link w:val="a5"/>
    <w:uiPriority w:val="99"/>
    <w:semiHidden/>
    <w:unhideWhenUsed/>
    <w:rsid w:val="003F1760"/>
    <w:rPr>
      <w:rFonts w:ascii="Tahoma" w:hAnsi="Tahoma" w:cs="Tahoma"/>
      <w:sz w:val="16"/>
      <w:szCs w:val="16"/>
    </w:rPr>
  </w:style>
  <w:style w:type="character" w:customStyle="1" w:styleId="a5">
    <w:name w:val="Текст выноски Знак"/>
    <w:basedOn w:val="a0"/>
    <w:link w:val="a4"/>
    <w:uiPriority w:val="99"/>
    <w:semiHidden/>
    <w:rsid w:val="003F1760"/>
    <w:rPr>
      <w:rFonts w:ascii="Tahoma" w:eastAsia="Times New Roman" w:hAnsi="Tahoma" w:cs="Tahoma"/>
      <w:sz w:val="16"/>
      <w:szCs w:val="16"/>
      <w:lang w:val="uk-UA" w:eastAsia="ru-RU"/>
    </w:rPr>
  </w:style>
  <w:style w:type="paragraph" w:customStyle="1" w:styleId="rvps2">
    <w:name w:val="rvps2"/>
    <w:basedOn w:val="a"/>
    <w:rsid w:val="006C0CFD"/>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5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E5B"/>
    <w:pPr>
      <w:ind w:left="720"/>
      <w:contextualSpacing/>
    </w:pPr>
  </w:style>
  <w:style w:type="paragraph" w:styleId="a4">
    <w:name w:val="Balloon Text"/>
    <w:basedOn w:val="a"/>
    <w:link w:val="a5"/>
    <w:uiPriority w:val="99"/>
    <w:semiHidden/>
    <w:unhideWhenUsed/>
    <w:rsid w:val="003F1760"/>
    <w:rPr>
      <w:rFonts w:ascii="Tahoma" w:hAnsi="Tahoma" w:cs="Tahoma"/>
      <w:sz w:val="16"/>
      <w:szCs w:val="16"/>
    </w:rPr>
  </w:style>
  <w:style w:type="character" w:customStyle="1" w:styleId="a5">
    <w:name w:val="Текст выноски Знак"/>
    <w:basedOn w:val="a0"/>
    <w:link w:val="a4"/>
    <w:uiPriority w:val="99"/>
    <w:semiHidden/>
    <w:rsid w:val="003F1760"/>
    <w:rPr>
      <w:rFonts w:ascii="Tahoma" w:eastAsia="Times New Roman" w:hAnsi="Tahoma" w:cs="Tahoma"/>
      <w:sz w:val="16"/>
      <w:szCs w:val="16"/>
      <w:lang w:val="uk-UA" w:eastAsia="ru-RU"/>
    </w:rPr>
  </w:style>
  <w:style w:type="paragraph" w:customStyle="1" w:styleId="rvps2">
    <w:name w:val="rvps2"/>
    <w:basedOn w:val="a"/>
    <w:rsid w:val="006C0CFD"/>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923">
      <w:bodyDiv w:val="1"/>
      <w:marLeft w:val="0"/>
      <w:marRight w:val="0"/>
      <w:marTop w:val="0"/>
      <w:marBottom w:val="0"/>
      <w:divBdr>
        <w:top w:val="none" w:sz="0" w:space="0" w:color="auto"/>
        <w:left w:val="none" w:sz="0" w:space="0" w:color="auto"/>
        <w:bottom w:val="none" w:sz="0" w:space="0" w:color="auto"/>
        <w:right w:val="none" w:sz="0" w:space="0" w:color="auto"/>
      </w:divBdr>
    </w:div>
    <w:div w:id="237905363">
      <w:bodyDiv w:val="1"/>
      <w:marLeft w:val="0"/>
      <w:marRight w:val="0"/>
      <w:marTop w:val="0"/>
      <w:marBottom w:val="0"/>
      <w:divBdr>
        <w:top w:val="none" w:sz="0" w:space="0" w:color="auto"/>
        <w:left w:val="none" w:sz="0" w:space="0" w:color="auto"/>
        <w:bottom w:val="none" w:sz="0" w:space="0" w:color="auto"/>
        <w:right w:val="none" w:sz="0" w:space="0" w:color="auto"/>
      </w:divBdr>
    </w:div>
    <w:div w:id="848061915">
      <w:bodyDiv w:val="1"/>
      <w:marLeft w:val="0"/>
      <w:marRight w:val="0"/>
      <w:marTop w:val="0"/>
      <w:marBottom w:val="0"/>
      <w:divBdr>
        <w:top w:val="none" w:sz="0" w:space="0" w:color="auto"/>
        <w:left w:val="none" w:sz="0" w:space="0" w:color="auto"/>
        <w:bottom w:val="none" w:sz="0" w:space="0" w:color="auto"/>
        <w:right w:val="none" w:sz="0" w:space="0" w:color="auto"/>
      </w:divBdr>
    </w:div>
    <w:div w:id="1406802893">
      <w:bodyDiv w:val="1"/>
      <w:marLeft w:val="0"/>
      <w:marRight w:val="0"/>
      <w:marTop w:val="0"/>
      <w:marBottom w:val="0"/>
      <w:divBdr>
        <w:top w:val="none" w:sz="0" w:space="0" w:color="auto"/>
        <w:left w:val="none" w:sz="0" w:space="0" w:color="auto"/>
        <w:bottom w:val="none" w:sz="0" w:space="0" w:color="auto"/>
        <w:right w:val="none" w:sz="0" w:space="0" w:color="auto"/>
      </w:divBdr>
    </w:div>
    <w:div w:id="1891531422">
      <w:bodyDiv w:val="1"/>
      <w:marLeft w:val="0"/>
      <w:marRight w:val="0"/>
      <w:marTop w:val="0"/>
      <w:marBottom w:val="0"/>
      <w:divBdr>
        <w:top w:val="none" w:sz="0" w:space="0" w:color="auto"/>
        <w:left w:val="none" w:sz="0" w:space="0" w:color="auto"/>
        <w:bottom w:val="none" w:sz="0" w:space="0" w:color="auto"/>
        <w:right w:val="none" w:sz="0" w:space="0" w:color="auto"/>
      </w:divBdr>
    </w:div>
    <w:div w:id="18987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5376</Words>
  <Characters>30647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Хлопецька Яніна</dc:creator>
  <cp:lastModifiedBy>Наумчук Андрій</cp:lastModifiedBy>
  <cp:revision>2</cp:revision>
  <cp:lastPrinted>2020-10-21T06:25:00Z</cp:lastPrinted>
  <dcterms:created xsi:type="dcterms:W3CDTF">2020-12-16T13:35:00Z</dcterms:created>
  <dcterms:modified xsi:type="dcterms:W3CDTF">2020-12-16T13:35:00Z</dcterms:modified>
</cp:coreProperties>
</file>